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AE6" w:rsidRDefault="00E33133">
      <w:pPr>
        <w:spacing w:line="580" w:lineRule="exact"/>
        <w:jc w:val="left"/>
        <w:rPr>
          <w:rFonts w:ascii="黑体" w:eastAsia="黑体" w:hAnsi="黑体" w:cs="黑体"/>
          <w:sz w:val="32"/>
          <w:szCs w:val="32"/>
        </w:rPr>
      </w:pPr>
      <w:bookmarkStart w:id="0" w:name="_GoBack"/>
      <w:bookmarkEnd w:id="0"/>
      <w:r>
        <w:rPr>
          <w:rFonts w:ascii="黑体" w:eastAsia="黑体" w:hAnsi="黑体" w:cs="黑体" w:hint="eastAsia"/>
          <w:sz w:val="32"/>
          <w:szCs w:val="32"/>
        </w:rPr>
        <w:t>附件</w:t>
      </w:r>
      <w:r>
        <w:rPr>
          <w:rFonts w:ascii="黑体" w:eastAsia="黑体" w:hAnsi="黑体" w:cs="黑体" w:hint="eastAsia"/>
          <w:sz w:val="32"/>
          <w:szCs w:val="32"/>
        </w:rPr>
        <w:t>2</w:t>
      </w:r>
    </w:p>
    <w:p w:rsidR="00160AE6" w:rsidRDefault="00E33133">
      <w:pPr>
        <w:spacing w:line="580" w:lineRule="exact"/>
        <w:jc w:val="center"/>
        <w:rPr>
          <w:rFonts w:ascii="Arial Unicode MS" w:eastAsia="Arial Unicode MS" w:hAnsi="Arial Unicode MS" w:cs="Arial Unicode MS"/>
          <w:sz w:val="44"/>
          <w:szCs w:val="44"/>
        </w:rPr>
      </w:pPr>
      <w:r>
        <w:rPr>
          <w:rFonts w:ascii="Arial Unicode MS" w:eastAsia="Arial Unicode MS" w:hAnsi="Arial Unicode MS" w:cs="Arial Unicode MS" w:hint="eastAsia"/>
          <w:sz w:val="44"/>
          <w:szCs w:val="44"/>
        </w:rPr>
        <w:t>报考指南</w:t>
      </w:r>
    </w:p>
    <w:p w:rsidR="00160AE6" w:rsidRDefault="00160AE6">
      <w:pPr>
        <w:spacing w:line="580" w:lineRule="exact"/>
        <w:jc w:val="center"/>
        <w:rPr>
          <w:rFonts w:ascii="Times New Roman" w:eastAsia="创艺简标宋" w:hAnsi="Times New Roman" w:cs="Times New Roman"/>
          <w:sz w:val="32"/>
          <w:szCs w:val="32"/>
        </w:rPr>
      </w:pPr>
    </w:p>
    <w:p w:rsidR="00160AE6" w:rsidRDefault="00E33133">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一、关于报名</w:t>
      </w:r>
    </w:p>
    <w:p w:rsidR="00160AE6" w:rsidRDefault="00E33133" w:rsidP="00171068">
      <w:pPr>
        <w:adjustRightInd w:val="0"/>
        <w:spacing w:line="580" w:lineRule="exact"/>
        <w:ind w:firstLineChars="200" w:firstLine="641"/>
        <w:rPr>
          <w:rFonts w:ascii="Times New Roman" w:eastAsia="楷体_GB2312" w:hAnsi="Times New Roman" w:cs="Times New Roman"/>
          <w:b/>
          <w:kern w:val="0"/>
          <w:sz w:val="32"/>
          <w:szCs w:val="32"/>
        </w:rPr>
      </w:pPr>
      <w:r>
        <w:rPr>
          <w:rFonts w:ascii="Times New Roman" w:eastAsia="楷体_GB2312" w:hAnsi="Times New Roman" w:cs="Times New Roman"/>
          <w:b/>
          <w:bCs/>
          <w:kern w:val="0"/>
          <w:sz w:val="32"/>
          <w:szCs w:val="32"/>
        </w:rPr>
        <w:t>1.</w:t>
      </w:r>
      <w:r>
        <w:rPr>
          <w:rFonts w:ascii="Times New Roman" w:eastAsia="楷体_GB2312" w:hAnsi="Times New Roman" w:cs="Times New Roman"/>
          <w:b/>
          <w:bCs/>
          <w:kern w:val="0"/>
          <w:sz w:val="32"/>
          <w:szCs w:val="32"/>
        </w:rPr>
        <w:t>应聘人员在</w:t>
      </w:r>
      <w:r>
        <w:rPr>
          <w:rFonts w:ascii="Times New Roman" w:eastAsia="楷体_GB2312" w:hAnsi="Times New Roman" w:cs="Times New Roman"/>
          <w:b/>
          <w:kern w:val="0"/>
          <w:sz w:val="32"/>
          <w:szCs w:val="32"/>
        </w:rPr>
        <w:t>填写报名信息应注意哪些事项</w:t>
      </w:r>
      <w:r>
        <w:rPr>
          <w:rFonts w:ascii="Times New Roman" w:eastAsia="楷体_GB2312" w:hAnsi="Times New Roman" w:cs="Times New Roman"/>
          <w:b/>
          <w:kern w:val="0"/>
          <w:sz w:val="32"/>
          <w:szCs w:val="32"/>
        </w:rPr>
        <w:t>？</w:t>
      </w:r>
    </w:p>
    <w:p w:rsidR="00160AE6" w:rsidRDefault="00E33133">
      <w:pPr>
        <w:adjustRightInd w:val="0"/>
        <w:spacing w:line="580" w:lineRule="exact"/>
        <w:ind w:firstLineChars="200" w:firstLine="640"/>
        <w:rPr>
          <w:rFonts w:ascii="Times New Roman" w:eastAsia="楷体_GB2312" w:hAnsi="Times New Roman" w:cs="Times New Roman"/>
          <w:b/>
          <w:kern w:val="0"/>
          <w:sz w:val="32"/>
          <w:szCs w:val="32"/>
        </w:rPr>
      </w:pPr>
      <w:r>
        <w:rPr>
          <w:rFonts w:ascii="Times New Roman" w:eastAsia="仿宋_GB2312" w:hAnsi="Times New Roman" w:cs="Times New Roman"/>
          <w:kern w:val="0"/>
          <w:sz w:val="32"/>
          <w:szCs w:val="32"/>
        </w:rPr>
        <w:t>应聘人员对所填信息的真实性、准确性和完整性承担完全责任。其中，学习和工作经历栏目应按时间先后顺序，从高中开始，填写何年何月至何年何月在何地、何单位学习工作、任何职。对大学期间的学习经历，须填写清楚学校、院系、专业名称。为避免影响招聘单位审核是否构成回避关系岗位，不得漏填家庭成员及主要社会关系。</w:t>
      </w:r>
    </w:p>
    <w:p w:rsidR="00160AE6" w:rsidRDefault="00E33133">
      <w:pPr>
        <w:pStyle w:val="a5"/>
        <w:spacing w:line="580" w:lineRule="exact"/>
        <w:ind w:leftChars="304" w:left="638" w:firstLine="0"/>
        <w:rPr>
          <w:rFonts w:ascii="Times New Roman" w:eastAsia="楷体_GB2312" w:hAnsi="Times New Roman" w:cs="Times New Roman"/>
          <w:b/>
          <w:kern w:val="0"/>
          <w:sz w:val="32"/>
          <w:szCs w:val="32"/>
        </w:rPr>
      </w:pPr>
      <w:r>
        <w:rPr>
          <w:rFonts w:ascii="Times New Roman" w:eastAsia="楷体_GB2312" w:hAnsi="Times New Roman" w:cs="Times New Roman"/>
          <w:b/>
          <w:kern w:val="0"/>
          <w:sz w:val="32"/>
          <w:szCs w:val="32"/>
        </w:rPr>
        <w:t>2.</w:t>
      </w:r>
      <w:r>
        <w:rPr>
          <w:rFonts w:ascii="Times New Roman" w:eastAsia="楷体_GB2312" w:hAnsi="Times New Roman" w:cs="Times New Roman"/>
          <w:b/>
          <w:bCs/>
          <w:kern w:val="0"/>
          <w:sz w:val="32"/>
          <w:szCs w:val="32"/>
        </w:rPr>
        <w:t>应聘人员在</w:t>
      </w:r>
      <w:r>
        <w:rPr>
          <w:rFonts w:ascii="Times New Roman" w:eastAsia="楷体_GB2312" w:hAnsi="Times New Roman" w:cs="Times New Roman"/>
          <w:b/>
          <w:kern w:val="0"/>
          <w:sz w:val="32"/>
          <w:szCs w:val="32"/>
        </w:rPr>
        <w:t>报名期间可否</w:t>
      </w:r>
      <w:r>
        <w:rPr>
          <w:rFonts w:ascii="Times New Roman" w:eastAsia="楷体_GB2312" w:hAnsi="Times New Roman" w:cs="Times New Roman"/>
          <w:b/>
          <w:kern w:val="0"/>
          <w:sz w:val="32"/>
          <w:szCs w:val="32"/>
        </w:rPr>
        <w:t>更改报考岗位？</w:t>
      </w:r>
    </w:p>
    <w:p w:rsidR="00160AE6" w:rsidRDefault="00E33133">
      <w:pPr>
        <w:pStyle w:val="a5"/>
        <w:spacing w:line="580" w:lineRule="exac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报名期间，应聘人员可</w:t>
      </w:r>
      <w:r>
        <w:rPr>
          <w:rFonts w:ascii="Times New Roman" w:eastAsia="仿宋_GB2312" w:hAnsi="Times New Roman" w:cs="Times New Roman" w:hint="eastAsia"/>
          <w:kern w:val="0"/>
          <w:sz w:val="32"/>
          <w:szCs w:val="32"/>
        </w:rPr>
        <w:t>通过</w:t>
      </w:r>
      <w:r>
        <w:rPr>
          <w:rFonts w:ascii="Times New Roman" w:eastAsia="仿宋_GB2312" w:hAnsi="Times New Roman" w:cs="Times New Roman"/>
          <w:kern w:val="0"/>
          <w:sz w:val="32"/>
          <w:szCs w:val="32"/>
        </w:rPr>
        <w:t>取消报考重新再报名</w:t>
      </w:r>
      <w:r>
        <w:rPr>
          <w:rFonts w:ascii="Times New Roman" w:eastAsia="仿宋_GB2312" w:hAnsi="Times New Roman" w:cs="Times New Roman" w:hint="eastAsia"/>
          <w:kern w:val="0"/>
          <w:sz w:val="32"/>
          <w:szCs w:val="32"/>
        </w:rPr>
        <w:t>方式</w:t>
      </w:r>
      <w:r>
        <w:rPr>
          <w:rFonts w:ascii="Times New Roman" w:eastAsia="仿宋_GB2312" w:hAnsi="Times New Roman" w:cs="Times New Roman"/>
          <w:kern w:val="0"/>
          <w:sz w:val="32"/>
          <w:szCs w:val="32"/>
        </w:rPr>
        <w:t>更改报考岗位。报名时间截止后，不得再更改。</w:t>
      </w:r>
    </w:p>
    <w:p w:rsidR="00160AE6" w:rsidRDefault="00E33133">
      <w:pPr>
        <w:pStyle w:val="a5"/>
        <w:spacing w:line="580" w:lineRule="exact"/>
        <w:ind w:leftChars="305" w:left="640" w:firstLine="0"/>
        <w:rPr>
          <w:rFonts w:ascii="Times New Roman" w:eastAsia="楷体_GB2312" w:hAnsi="Times New Roman" w:cs="Times New Roman"/>
          <w:b/>
          <w:kern w:val="0"/>
          <w:sz w:val="32"/>
          <w:szCs w:val="32"/>
        </w:rPr>
      </w:pPr>
      <w:r>
        <w:rPr>
          <w:rFonts w:ascii="Times New Roman" w:eastAsia="楷体_GB2312" w:hAnsi="Times New Roman" w:cs="Times New Roman"/>
          <w:b/>
          <w:kern w:val="0"/>
          <w:sz w:val="32"/>
          <w:szCs w:val="32"/>
        </w:rPr>
        <w:t>3.</w:t>
      </w:r>
      <w:r>
        <w:rPr>
          <w:rFonts w:ascii="Times New Roman" w:eastAsia="楷体_GB2312" w:hAnsi="Times New Roman" w:cs="Times New Roman"/>
          <w:b/>
          <w:kern w:val="0"/>
          <w:sz w:val="32"/>
          <w:szCs w:val="32"/>
        </w:rPr>
        <w:t>应聘人员</w:t>
      </w:r>
      <w:r>
        <w:rPr>
          <w:rFonts w:ascii="Times New Roman" w:eastAsia="楷体_GB2312" w:hAnsi="Times New Roman" w:cs="Times New Roman"/>
          <w:b/>
          <w:kern w:val="0"/>
          <w:sz w:val="32"/>
          <w:szCs w:val="32"/>
        </w:rPr>
        <w:t>是否需要缴费？</w:t>
      </w:r>
    </w:p>
    <w:p w:rsidR="00160AE6" w:rsidRDefault="00E33133">
      <w:pPr>
        <w:pStyle w:val="a5"/>
        <w:spacing w:line="580" w:lineRule="exac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不需要。</w:t>
      </w:r>
    </w:p>
    <w:p w:rsidR="00160AE6" w:rsidRDefault="00E33133">
      <w:pPr>
        <w:pStyle w:val="a5"/>
        <w:spacing w:line="580" w:lineRule="exact"/>
        <w:ind w:leftChars="305" w:left="640" w:firstLine="0"/>
        <w:rPr>
          <w:rFonts w:ascii="Times New Roman" w:eastAsia="楷体" w:hAnsi="Times New Roman" w:cs="Times New Roman"/>
          <w:b/>
          <w:bCs/>
          <w:kern w:val="0"/>
          <w:sz w:val="32"/>
          <w:szCs w:val="32"/>
        </w:rPr>
      </w:pPr>
      <w:r>
        <w:rPr>
          <w:rFonts w:ascii="Times New Roman" w:eastAsia="楷体" w:hAnsi="Times New Roman" w:cs="Times New Roman" w:hint="eastAsia"/>
          <w:b/>
          <w:bCs/>
          <w:kern w:val="0"/>
          <w:sz w:val="32"/>
          <w:szCs w:val="32"/>
        </w:rPr>
        <w:t>4.</w:t>
      </w:r>
      <w:r>
        <w:rPr>
          <w:rFonts w:ascii="Times New Roman" w:eastAsia="楷体" w:hAnsi="Times New Roman" w:cs="Times New Roman" w:hint="eastAsia"/>
          <w:b/>
          <w:bCs/>
          <w:kern w:val="0"/>
          <w:sz w:val="32"/>
          <w:szCs w:val="32"/>
        </w:rPr>
        <w:t>报名材料包括哪些？</w:t>
      </w:r>
    </w:p>
    <w:p w:rsidR="00160AE6" w:rsidRDefault="00E33133">
      <w:pPr>
        <w:pStyle w:val="a5"/>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1</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本人有效居民身份证</w:t>
      </w: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正反面）</w:t>
      </w:r>
      <w:r>
        <w:rPr>
          <w:rFonts w:ascii="Times New Roman" w:eastAsia="仿宋_GB2312" w:hAnsi="Times New Roman" w:cs="Times New Roman"/>
          <w:kern w:val="0"/>
          <w:sz w:val="32"/>
          <w:szCs w:val="32"/>
        </w:rPr>
        <w:t>、户口本首页及本人页；</w:t>
      </w:r>
    </w:p>
    <w:p w:rsidR="00160AE6" w:rsidRDefault="00E33133">
      <w:pPr>
        <w:pStyle w:val="a5"/>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2</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学历、学位</w:t>
      </w:r>
      <w:r>
        <w:rPr>
          <w:rFonts w:ascii="Times New Roman" w:eastAsia="仿宋_GB2312" w:hAnsi="Times New Roman" w:cs="Times New Roman" w:hint="eastAsia"/>
          <w:kern w:val="0"/>
          <w:sz w:val="32"/>
          <w:szCs w:val="32"/>
        </w:rPr>
        <w:t>材料</w:t>
      </w:r>
      <w:r>
        <w:rPr>
          <w:rFonts w:ascii="Times New Roman" w:eastAsia="仿宋_GB2312" w:hAnsi="Times New Roman" w:cs="Times New Roman"/>
          <w:kern w:val="0"/>
          <w:sz w:val="32"/>
          <w:szCs w:val="32"/>
        </w:rPr>
        <w:t>，包括毕业证书、学位证书等。取得国（境）外学历者须提交教育部中国留学服务中心出具的国外学</w:t>
      </w:r>
      <w:r>
        <w:rPr>
          <w:rFonts w:ascii="Times New Roman" w:eastAsia="仿宋_GB2312" w:hAnsi="Times New Roman" w:cs="Times New Roman"/>
          <w:kern w:val="0"/>
          <w:sz w:val="32"/>
          <w:szCs w:val="32"/>
        </w:rPr>
        <w:lastRenderedPageBreak/>
        <w:t>历学位认证函</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学历证、学位证缺失的，应聘人员应提供教育主管部门开具的学历、学位认证材料。</w:t>
      </w:r>
    </w:p>
    <w:p w:rsidR="00160AE6" w:rsidRDefault="00E33133">
      <w:pPr>
        <w:pStyle w:val="a5"/>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3</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职称</w:t>
      </w:r>
      <w:r>
        <w:rPr>
          <w:rFonts w:ascii="Times New Roman" w:eastAsia="仿宋_GB2312" w:hAnsi="Times New Roman" w:cs="Times New Roman" w:hint="eastAsia"/>
          <w:kern w:val="0"/>
          <w:sz w:val="32"/>
          <w:szCs w:val="32"/>
        </w:rPr>
        <w:t>证书；</w:t>
      </w:r>
    </w:p>
    <w:p w:rsidR="00160AE6" w:rsidRDefault="00E33133">
      <w:pPr>
        <w:pStyle w:val="a5"/>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4</w:t>
      </w:r>
      <w:r>
        <w:rPr>
          <w:rFonts w:ascii="Times New Roman" w:eastAsia="仿宋_GB2312" w:hAnsi="Times New Roman" w:cs="Times New Roman" w:hint="eastAsia"/>
          <w:kern w:val="0"/>
          <w:sz w:val="32"/>
          <w:szCs w:val="32"/>
        </w:rPr>
        <w:t>）工作经历材料。包括劳动（聘用）合同以及社保证明材料；若劳动（聘用）合同和社保证明材料无法佐证担任辅导员工作岗位的，须提供由单位人事部门出具的工作证明；</w:t>
      </w:r>
    </w:p>
    <w:p w:rsidR="00160AE6" w:rsidRDefault="00E33133">
      <w:pPr>
        <w:pStyle w:val="a5"/>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5</w:t>
      </w:r>
      <w:r>
        <w:rPr>
          <w:rFonts w:ascii="Times New Roman" w:eastAsia="仿宋_GB2312" w:hAnsi="Times New Roman" w:cs="Times New Roman" w:hint="eastAsia"/>
          <w:kern w:val="0"/>
          <w:sz w:val="32"/>
          <w:szCs w:val="32"/>
        </w:rPr>
        <w:t>）由所在党组织出具的中共党员证明材料；</w:t>
      </w:r>
    </w:p>
    <w:p w:rsidR="00160AE6" w:rsidRDefault="00E33133">
      <w:pPr>
        <w:pStyle w:val="a5"/>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6</w:t>
      </w:r>
      <w:r>
        <w:rPr>
          <w:rFonts w:ascii="Times New Roman" w:eastAsia="仿宋_GB2312" w:hAnsi="Times New Roman" w:cs="Times New Roman" w:hint="eastAsia"/>
          <w:kern w:val="0"/>
          <w:sz w:val="32"/>
          <w:szCs w:val="32"/>
        </w:rPr>
        <w:t>）招聘岗位要求的其他条件证明材料。</w:t>
      </w:r>
    </w:p>
    <w:p w:rsidR="00160AE6" w:rsidRDefault="00E33133">
      <w:pPr>
        <w:pStyle w:val="a5"/>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以上材料需按报名系统指示上传。如遇报名系统操作问题，可致电报名平台技术支持客服热线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400-020-1616</w:t>
      </w:r>
    </w:p>
    <w:p w:rsidR="00160AE6" w:rsidRDefault="00E33133">
      <w:pPr>
        <w:pStyle w:val="a5"/>
        <w:spacing w:line="580" w:lineRule="exact"/>
        <w:ind w:left="630" w:firstLine="0"/>
        <w:rPr>
          <w:rFonts w:ascii="Times New Roman" w:eastAsia="楷体" w:hAnsi="Times New Roman" w:cs="Times New Roman"/>
          <w:b/>
          <w:bCs/>
          <w:kern w:val="0"/>
          <w:sz w:val="32"/>
          <w:szCs w:val="32"/>
        </w:rPr>
      </w:pPr>
      <w:r>
        <w:rPr>
          <w:rFonts w:ascii="Times New Roman" w:eastAsia="楷体" w:hAnsi="Times New Roman" w:cs="Times New Roman" w:hint="eastAsia"/>
          <w:b/>
          <w:bCs/>
          <w:kern w:val="0"/>
          <w:sz w:val="32"/>
          <w:szCs w:val="32"/>
        </w:rPr>
        <w:t>5.</w:t>
      </w:r>
      <w:r>
        <w:rPr>
          <w:rFonts w:ascii="Times New Roman" w:eastAsia="楷体" w:hAnsi="Times New Roman" w:cs="Times New Roman" w:hint="eastAsia"/>
          <w:b/>
          <w:bCs/>
          <w:kern w:val="0"/>
          <w:sz w:val="32"/>
          <w:szCs w:val="32"/>
        </w:rPr>
        <w:t>其他注意事项</w:t>
      </w:r>
    </w:p>
    <w:p w:rsidR="00160AE6" w:rsidRDefault="00E33133">
      <w:pPr>
        <w:pStyle w:val="a5"/>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1</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应聘人员只能选择一个岗位报考。不能用新、旧版两个身份证号同时报考，报考与考试时使用的居民身份证必须一致。应聘人员须凭准考证、居民身份证或临时居民身份证参加考试和体检。临时居民身份证是唯一可代替居民身份证作为入场参加考试或体检的法定居民身份凭证，居民户口本、护照、工作证、驾驶执照、学生证、居民身份证办证回执、派出所开具证明以及其他任何证件都不能代替居民身份证参加考试和体检。</w:t>
      </w:r>
    </w:p>
    <w:p w:rsidR="00160AE6" w:rsidRDefault="00E33133">
      <w:pPr>
        <w:pStyle w:val="a5"/>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2</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笔试前不安排现场资格</w:t>
      </w:r>
      <w:r>
        <w:rPr>
          <w:rFonts w:ascii="Times New Roman" w:eastAsia="仿宋_GB2312" w:hAnsi="Times New Roman" w:cs="Times New Roman"/>
          <w:kern w:val="0"/>
          <w:sz w:val="32"/>
          <w:szCs w:val="32"/>
        </w:rPr>
        <w:t>审核</w:t>
      </w:r>
      <w:r>
        <w:rPr>
          <w:rFonts w:ascii="Times New Roman" w:eastAsia="仿宋_GB2312" w:hAnsi="Times New Roman" w:cs="Times New Roman"/>
          <w:kern w:val="0"/>
          <w:sz w:val="32"/>
          <w:szCs w:val="32"/>
        </w:rPr>
        <w:t>，应聘人员需选择与本人条件相符的岗位报考。如对招聘岗位要求不清楚，可在报考前向招聘单位咨询。因本人未认真阅</w:t>
      </w:r>
      <w:r>
        <w:rPr>
          <w:rFonts w:ascii="Times New Roman" w:eastAsia="仿宋_GB2312" w:hAnsi="Times New Roman" w:cs="Times New Roman"/>
          <w:kern w:val="0"/>
          <w:sz w:val="32"/>
          <w:szCs w:val="32"/>
        </w:rPr>
        <w:t>读公告或不清晰岗位要求，导致</w:t>
      </w:r>
      <w:r>
        <w:rPr>
          <w:rFonts w:ascii="Times New Roman" w:eastAsia="仿宋_GB2312" w:hAnsi="Times New Roman" w:cs="Times New Roman"/>
          <w:kern w:val="0"/>
          <w:sz w:val="32"/>
          <w:szCs w:val="32"/>
        </w:rPr>
        <w:lastRenderedPageBreak/>
        <w:t>自身条件与招聘公告及所报岗位资格条件不符，造成成绩无效失去聘用资格的，一切后果由应聘人员自负。</w:t>
      </w:r>
    </w:p>
    <w:p w:rsidR="00160AE6" w:rsidRDefault="00E33133">
      <w:pPr>
        <w:pStyle w:val="a5"/>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3</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应聘人员要保证所填报资料的真实性，如因个人填报信息失实，或不符合招聘条件和岗位要求而被取消应聘资格的，由本人负责。</w:t>
      </w:r>
    </w:p>
    <w:p w:rsidR="00160AE6" w:rsidRDefault="00E33133">
      <w:pPr>
        <w:adjustRightInd w:val="0"/>
        <w:spacing w:line="58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hint="eastAsia"/>
          <w:bCs/>
          <w:kern w:val="0"/>
          <w:sz w:val="32"/>
          <w:szCs w:val="32"/>
        </w:rPr>
        <w:t>二</w:t>
      </w:r>
      <w:r>
        <w:rPr>
          <w:rFonts w:ascii="Times New Roman" w:eastAsia="黑体" w:hAnsi="Times New Roman" w:cs="Times New Roman"/>
          <w:bCs/>
          <w:kern w:val="0"/>
          <w:sz w:val="32"/>
          <w:szCs w:val="32"/>
        </w:rPr>
        <w:t>、关于学历、学位</w:t>
      </w:r>
    </w:p>
    <w:p w:rsidR="00160AE6" w:rsidRDefault="00E33133" w:rsidP="00171068">
      <w:pPr>
        <w:adjustRightInd w:val="0"/>
        <w:spacing w:line="580" w:lineRule="exact"/>
        <w:ind w:firstLineChars="200" w:firstLine="641"/>
        <w:rPr>
          <w:rFonts w:ascii="Times New Roman" w:eastAsia="楷体_GB2312" w:hAnsi="Times New Roman" w:cs="Times New Roman"/>
          <w:b/>
          <w:kern w:val="0"/>
          <w:sz w:val="32"/>
          <w:szCs w:val="32"/>
        </w:rPr>
      </w:pPr>
      <w:r>
        <w:rPr>
          <w:rFonts w:ascii="Times New Roman" w:eastAsia="楷体_GB2312" w:hAnsi="Times New Roman" w:cs="Times New Roman" w:hint="eastAsia"/>
          <w:b/>
          <w:kern w:val="0"/>
          <w:sz w:val="32"/>
          <w:szCs w:val="32"/>
        </w:rPr>
        <w:t>6</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怎样理解招聘岗位中的</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学历</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学位</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条件？</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应聘人员应具备与招聘岗位要求一致的学历、学位。</w:t>
      </w:r>
    </w:p>
    <w:p w:rsidR="00160AE6" w:rsidRDefault="00E33133" w:rsidP="00171068">
      <w:pPr>
        <w:adjustRightInd w:val="0"/>
        <w:spacing w:line="580" w:lineRule="exact"/>
        <w:ind w:firstLineChars="200" w:firstLine="641"/>
        <w:rPr>
          <w:rFonts w:ascii="Times New Roman" w:eastAsia="楷体_GB2312" w:hAnsi="Times New Roman" w:cs="Times New Roman"/>
          <w:b/>
          <w:kern w:val="0"/>
          <w:sz w:val="32"/>
          <w:szCs w:val="32"/>
        </w:rPr>
      </w:pPr>
      <w:r>
        <w:rPr>
          <w:rFonts w:ascii="Times New Roman" w:eastAsia="楷体_GB2312" w:hAnsi="Times New Roman" w:cs="Times New Roman" w:hint="eastAsia"/>
          <w:b/>
          <w:kern w:val="0"/>
          <w:sz w:val="32"/>
          <w:szCs w:val="32"/>
        </w:rPr>
        <w:t>7</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国（境）外学历、学位人员需要提供哪些材料？</w:t>
      </w:r>
    </w:p>
    <w:p w:rsidR="00160AE6" w:rsidRDefault="00E33133">
      <w:pPr>
        <w:adjustRightInd w:val="0"/>
        <w:spacing w:line="580" w:lineRule="exact"/>
        <w:ind w:firstLineChars="200" w:firstLine="640"/>
        <w:rPr>
          <w:rFonts w:ascii="Times New Roman" w:hAnsi="Times New Roman" w:cs="Times New Roman"/>
        </w:rPr>
      </w:pPr>
      <w:r>
        <w:rPr>
          <w:rFonts w:ascii="Times New Roman" w:eastAsia="仿宋_GB2312" w:hAnsi="Times New Roman" w:cs="Times New Roman"/>
          <w:kern w:val="0"/>
          <w:sz w:val="32"/>
          <w:szCs w:val="32"/>
        </w:rPr>
        <w:t>需提供由</w:t>
      </w:r>
      <w:r>
        <w:rPr>
          <w:rFonts w:ascii="Times New Roman" w:eastAsia="仿宋_GB2312" w:hAnsi="Times New Roman" w:cs="Times New Roman" w:hint="eastAsia"/>
          <w:kern w:val="0"/>
          <w:sz w:val="32"/>
          <w:szCs w:val="32"/>
        </w:rPr>
        <w:t>国家</w:t>
      </w:r>
      <w:r>
        <w:rPr>
          <w:rFonts w:ascii="Times New Roman" w:eastAsia="仿宋_GB2312" w:hAnsi="Times New Roman" w:cs="Times New Roman"/>
          <w:kern w:val="0"/>
          <w:sz w:val="32"/>
          <w:szCs w:val="32"/>
        </w:rPr>
        <w:t>教育部所属相关机构出具的国</w:t>
      </w:r>
      <w:r>
        <w:rPr>
          <w:rFonts w:ascii="Times New Roman" w:eastAsia="仿宋_GB2312" w:hAnsi="Times New Roman" w:cs="Times New Roman"/>
          <w:spacing w:val="-11"/>
          <w:kern w:val="0"/>
          <w:sz w:val="32"/>
          <w:szCs w:val="32"/>
        </w:rPr>
        <w:t>（境）外学历、学位认证函等有关证明材料。应聘人员可登录教育部留学服务中心网站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http://www.cscse.edu.cn</w:t>
      </w:r>
      <w:r>
        <w:rPr>
          <w:rFonts w:ascii="Times New Roman" w:eastAsia="仿宋_GB2312" w:hAnsi="Times New Roman" w:cs="Times New Roman"/>
          <w:kern w:val="0"/>
          <w:sz w:val="32"/>
          <w:szCs w:val="32"/>
        </w:rPr>
        <w:t>）查询认证的有关要求和程序。上述材料应在面试前资格审核时与其他材料一并交招聘单位审</w:t>
      </w:r>
      <w:r>
        <w:rPr>
          <w:rFonts w:ascii="Times New Roman" w:eastAsia="仿宋_GB2312" w:hAnsi="Times New Roman" w:cs="Times New Roman" w:hint="eastAsia"/>
          <w:kern w:val="0"/>
          <w:sz w:val="32"/>
          <w:szCs w:val="32"/>
        </w:rPr>
        <w:t>查</w:t>
      </w:r>
      <w:r>
        <w:rPr>
          <w:rFonts w:ascii="Times New Roman" w:eastAsia="仿宋_GB2312" w:hAnsi="Times New Roman" w:cs="Times New Roman"/>
          <w:kern w:val="0"/>
          <w:sz w:val="32"/>
          <w:szCs w:val="32"/>
        </w:rPr>
        <w:t>。</w:t>
      </w:r>
    </w:p>
    <w:p w:rsidR="00160AE6" w:rsidRDefault="00E33133">
      <w:pPr>
        <w:numPr>
          <w:ilvl w:val="0"/>
          <w:numId w:val="1"/>
        </w:numPr>
        <w:adjustRightInd w:val="0"/>
        <w:spacing w:line="58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hint="eastAsia"/>
          <w:bCs/>
          <w:kern w:val="0"/>
          <w:sz w:val="32"/>
          <w:szCs w:val="32"/>
        </w:rPr>
        <w:t>关于资格要求</w:t>
      </w:r>
    </w:p>
    <w:p w:rsidR="00160AE6" w:rsidRDefault="00E33133">
      <w:pPr>
        <w:adjustRightInd w:val="0"/>
        <w:spacing w:line="580" w:lineRule="exact"/>
        <w:ind w:firstLineChars="200" w:firstLine="643"/>
        <w:rPr>
          <w:rFonts w:ascii="Times New Roman" w:eastAsia="楷体" w:hAnsi="Times New Roman" w:cs="Times New Roman"/>
          <w:b/>
          <w:bCs/>
          <w:kern w:val="0"/>
          <w:sz w:val="32"/>
          <w:szCs w:val="32"/>
        </w:rPr>
      </w:pPr>
      <w:r>
        <w:rPr>
          <w:rFonts w:ascii="Times New Roman" w:eastAsia="楷体" w:hAnsi="Times New Roman" w:cs="Times New Roman" w:hint="eastAsia"/>
          <w:b/>
          <w:bCs/>
          <w:kern w:val="0"/>
          <w:sz w:val="32"/>
          <w:szCs w:val="32"/>
        </w:rPr>
        <w:t>8.</w:t>
      </w:r>
      <w:r>
        <w:rPr>
          <w:rFonts w:ascii="Times New Roman" w:eastAsia="楷体" w:hAnsi="Times New Roman" w:cs="Times New Roman"/>
          <w:b/>
          <w:bCs/>
          <w:kern w:val="0"/>
          <w:sz w:val="32"/>
          <w:szCs w:val="32"/>
        </w:rPr>
        <w:t>应聘人员应如何判断自己是否具备相应的职称或职业资格？</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职称、职业资格等以</w:t>
      </w:r>
      <w:r>
        <w:rPr>
          <w:rFonts w:ascii="Times New Roman" w:eastAsia="仿宋_GB2312" w:hAnsi="Times New Roman" w:cs="Times New Roman" w:hint="eastAsia"/>
          <w:kern w:val="0"/>
          <w:sz w:val="32"/>
          <w:szCs w:val="32"/>
        </w:rPr>
        <w:t>应聘人员</w:t>
      </w:r>
      <w:r>
        <w:rPr>
          <w:rFonts w:ascii="Times New Roman" w:eastAsia="仿宋_GB2312" w:hAnsi="Times New Roman" w:cs="Times New Roman"/>
          <w:kern w:val="0"/>
          <w:sz w:val="32"/>
          <w:szCs w:val="32"/>
        </w:rPr>
        <w:t>具有相关</w:t>
      </w:r>
      <w:r>
        <w:rPr>
          <w:rFonts w:ascii="Times New Roman" w:eastAsia="仿宋_GB2312" w:hAnsi="Times New Roman" w:cs="Times New Roman"/>
          <w:kern w:val="0"/>
          <w:sz w:val="32"/>
          <w:szCs w:val="32"/>
        </w:rPr>
        <w:t>电子或纸质</w:t>
      </w:r>
      <w:r>
        <w:rPr>
          <w:rFonts w:ascii="Times New Roman" w:eastAsia="仿宋_GB2312" w:hAnsi="Times New Roman" w:cs="Times New Roman"/>
          <w:kern w:val="0"/>
          <w:sz w:val="32"/>
          <w:szCs w:val="32"/>
        </w:rPr>
        <w:t>证书</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或获得资格核定部门的正式批文为准。仅考试、考核合格</w:t>
      </w:r>
      <w:r>
        <w:rPr>
          <w:rFonts w:ascii="Times New Roman" w:eastAsia="仿宋_GB2312" w:hAnsi="Times New Roman" w:cs="Times New Roman" w:hint="eastAsia"/>
          <w:kern w:val="0"/>
          <w:sz w:val="32"/>
          <w:szCs w:val="32"/>
        </w:rPr>
        <w:t>或申报资料通过审核</w:t>
      </w:r>
      <w:r>
        <w:rPr>
          <w:rFonts w:ascii="Times New Roman" w:eastAsia="仿宋_GB2312" w:hAnsi="Times New Roman" w:cs="Times New Roman"/>
          <w:kern w:val="0"/>
          <w:sz w:val="32"/>
          <w:szCs w:val="32"/>
        </w:rPr>
        <w:t>，但还未获得证书或批文的，不视为已具备相应资格。相关证书还须符合招聘岗位所设资格证书类别、专业、级别要求。</w:t>
      </w:r>
    </w:p>
    <w:p w:rsidR="00160AE6" w:rsidRDefault="00E33133">
      <w:pPr>
        <w:adjustRightInd w:val="0"/>
        <w:spacing w:line="580" w:lineRule="exact"/>
        <w:ind w:firstLineChars="200" w:firstLine="640"/>
        <w:rPr>
          <w:rFonts w:ascii="Times New Roman" w:eastAsia="黑体" w:hAnsi="Times New Roman" w:cs="Times New Roman"/>
          <w:kern w:val="0"/>
          <w:sz w:val="32"/>
          <w:szCs w:val="32"/>
        </w:rPr>
      </w:pPr>
      <w:r>
        <w:rPr>
          <w:rFonts w:ascii="Times New Roman" w:eastAsia="黑体" w:hAnsi="Times New Roman" w:cs="Times New Roman" w:hint="eastAsia"/>
          <w:kern w:val="0"/>
          <w:sz w:val="32"/>
          <w:szCs w:val="32"/>
        </w:rPr>
        <w:t>四</w:t>
      </w:r>
      <w:r>
        <w:rPr>
          <w:rFonts w:ascii="Times New Roman" w:eastAsia="黑体" w:hAnsi="Times New Roman" w:cs="Times New Roman"/>
          <w:kern w:val="0"/>
          <w:sz w:val="32"/>
          <w:szCs w:val="32"/>
        </w:rPr>
        <w:t>、关于港澳居民报考</w:t>
      </w:r>
    </w:p>
    <w:p w:rsidR="00160AE6" w:rsidRDefault="00E33133">
      <w:pPr>
        <w:adjustRightInd w:val="0"/>
        <w:spacing w:line="580" w:lineRule="exact"/>
        <w:ind w:firstLineChars="200" w:firstLine="643"/>
        <w:rPr>
          <w:rFonts w:ascii="Times New Roman" w:eastAsia="楷体" w:hAnsi="Times New Roman" w:cs="Times New Roman"/>
          <w:b/>
          <w:bCs/>
          <w:kern w:val="0"/>
          <w:sz w:val="32"/>
          <w:szCs w:val="32"/>
        </w:rPr>
      </w:pPr>
      <w:r>
        <w:rPr>
          <w:rFonts w:ascii="Times New Roman" w:eastAsia="楷体" w:hAnsi="Times New Roman" w:cs="Times New Roman" w:hint="eastAsia"/>
          <w:b/>
          <w:bCs/>
          <w:kern w:val="0"/>
          <w:sz w:val="32"/>
          <w:szCs w:val="32"/>
        </w:rPr>
        <w:lastRenderedPageBreak/>
        <w:t>9.</w:t>
      </w:r>
      <w:r>
        <w:rPr>
          <w:rFonts w:ascii="Times New Roman" w:eastAsia="楷体" w:hAnsi="Times New Roman" w:cs="Times New Roman"/>
          <w:b/>
          <w:bCs/>
          <w:kern w:val="0"/>
          <w:sz w:val="32"/>
          <w:szCs w:val="32"/>
        </w:rPr>
        <w:t>哪些港澳居民可以报考？</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港澳居民同时符合以下条件的可报考：</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1</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根据《广东省人力资源和社会保障厅粤港澳大湾区（内地）事业单位公开招聘港澳居民管理办法》规定，香港特别行政区、澳门特别行政区永久性居民中无外国居留权的港澳居民；</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2</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具备《广东省人力资源和社会保障厅粤港澳大湾区（内地）事业单位公开招聘港澳居民管理办法》第五条所列条件。</w:t>
      </w:r>
    </w:p>
    <w:p w:rsidR="00160AE6" w:rsidRDefault="00E33133">
      <w:pPr>
        <w:adjustRightInd w:val="0"/>
        <w:spacing w:line="580" w:lineRule="exact"/>
        <w:ind w:firstLineChars="200" w:firstLine="643"/>
        <w:rPr>
          <w:rFonts w:ascii="Times New Roman" w:eastAsia="楷体" w:hAnsi="Times New Roman" w:cs="Times New Roman"/>
        </w:rPr>
      </w:pPr>
      <w:r>
        <w:rPr>
          <w:rFonts w:ascii="Times New Roman" w:eastAsia="楷体" w:hAnsi="Times New Roman" w:cs="Times New Roman" w:hint="eastAsia"/>
          <w:b/>
          <w:bCs/>
          <w:kern w:val="0"/>
          <w:sz w:val="32"/>
          <w:szCs w:val="32"/>
        </w:rPr>
        <w:t>10.</w:t>
      </w:r>
      <w:r>
        <w:rPr>
          <w:rFonts w:ascii="Times New Roman" w:eastAsia="楷体" w:hAnsi="Times New Roman" w:cs="Times New Roman"/>
          <w:b/>
          <w:bCs/>
          <w:kern w:val="0"/>
          <w:sz w:val="32"/>
          <w:szCs w:val="32"/>
        </w:rPr>
        <w:t>港澳居民在面试资格</w:t>
      </w:r>
      <w:r>
        <w:rPr>
          <w:rFonts w:ascii="Times New Roman" w:eastAsia="楷体" w:hAnsi="Times New Roman" w:cs="Times New Roman" w:hint="eastAsia"/>
          <w:b/>
          <w:bCs/>
          <w:kern w:val="0"/>
          <w:sz w:val="32"/>
          <w:szCs w:val="32"/>
        </w:rPr>
        <w:t>复审</w:t>
      </w:r>
      <w:r>
        <w:rPr>
          <w:rFonts w:ascii="Times New Roman" w:eastAsia="楷体" w:hAnsi="Times New Roman" w:cs="Times New Roman"/>
          <w:b/>
          <w:bCs/>
          <w:kern w:val="0"/>
          <w:sz w:val="32"/>
          <w:szCs w:val="32"/>
        </w:rPr>
        <w:t>时还需提供哪些材料？</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1</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香港永久性居民身份证或澳门永久性居民身份证；</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2</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港澳居民来往内地通行证；</w:t>
      </w:r>
    </w:p>
    <w:p w:rsidR="00160AE6" w:rsidRDefault="00E33133">
      <w:pPr>
        <w:adjustRightInd w:val="0"/>
        <w:spacing w:line="580" w:lineRule="exact"/>
        <w:ind w:firstLineChars="200" w:firstLine="640"/>
        <w:rPr>
          <w:rFonts w:ascii="Times New Roman" w:eastAsia="仿宋_GB2312" w:hAnsi="Times New Roman" w:cs="Times New Roman"/>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3</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港澳地区《无犯罪纪（记）录》（可在考察环节提供）。</w:t>
      </w:r>
    </w:p>
    <w:p w:rsidR="00160AE6" w:rsidRDefault="00E33133">
      <w:pPr>
        <w:adjustRightInd w:val="0"/>
        <w:spacing w:line="58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hint="eastAsia"/>
          <w:bCs/>
          <w:kern w:val="0"/>
          <w:sz w:val="32"/>
          <w:szCs w:val="32"/>
        </w:rPr>
        <w:t>五、</w:t>
      </w:r>
      <w:r>
        <w:rPr>
          <w:rFonts w:ascii="Times New Roman" w:eastAsia="黑体" w:hAnsi="Times New Roman" w:cs="Times New Roman"/>
          <w:bCs/>
          <w:kern w:val="0"/>
          <w:sz w:val="32"/>
          <w:szCs w:val="32"/>
        </w:rPr>
        <w:t>关于年龄</w:t>
      </w:r>
      <w:r>
        <w:rPr>
          <w:rFonts w:ascii="Times New Roman" w:eastAsia="黑体" w:hAnsi="Times New Roman" w:cs="Times New Roman" w:hint="eastAsia"/>
          <w:bCs/>
          <w:kern w:val="0"/>
          <w:sz w:val="32"/>
          <w:szCs w:val="32"/>
        </w:rPr>
        <w:t>和工作经历</w:t>
      </w:r>
    </w:p>
    <w:p w:rsidR="00160AE6" w:rsidRDefault="00E33133" w:rsidP="00171068">
      <w:pPr>
        <w:pStyle w:val="a5"/>
        <w:spacing w:line="580" w:lineRule="exact"/>
        <w:ind w:firstLineChars="200" w:firstLine="641"/>
        <w:rPr>
          <w:rFonts w:ascii="Times New Roman" w:eastAsia="楷体_GB2312" w:hAnsi="Times New Roman" w:cs="Times New Roman"/>
          <w:b/>
          <w:bCs/>
          <w:kern w:val="0"/>
          <w:sz w:val="32"/>
          <w:szCs w:val="32"/>
        </w:rPr>
      </w:pPr>
      <w:r>
        <w:rPr>
          <w:rFonts w:ascii="Times New Roman" w:eastAsia="楷体_GB2312" w:hAnsi="Times New Roman" w:cs="Times New Roman" w:hint="eastAsia"/>
          <w:b/>
          <w:bCs/>
          <w:kern w:val="0"/>
          <w:sz w:val="32"/>
          <w:szCs w:val="32"/>
        </w:rPr>
        <w:t>11</w:t>
      </w:r>
      <w:r>
        <w:rPr>
          <w:rFonts w:ascii="Times New Roman" w:eastAsia="楷体_GB2312" w:hAnsi="Times New Roman" w:cs="Times New Roman"/>
          <w:b/>
          <w:bCs/>
          <w:kern w:val="0"/>
          <w:sz w:val="32"/>
          <w:szCs w:val="32"/>
        </w:rPr>
        <w:t>.</w:t>
      </w:r>
      <w:r>
        <w:rPr>
          <w:rFonts w:ascii="Times New Roman" w:eastAsia="楷体_GB2312" w:hAnsi="Times New Roman" w:cs="Times New Roman"/>
          <w:b/>
          <w:bCs/>
          <w:kern w:val="0"/>
          <w:sz w:val="32"/>
          <w:szCs w:val="32"/>
        </w:rPr>
        <w:t>招聘岗位年龄条件的计算截止时间？</w:t>
      </w:r>
    </w:p>
    <w:p w:rsidR="00160AE6" w:rsidRDefault="00E33133">
      <w:pPr>
        <w:adjustRightInd w:val="0"/>
        <w:spacing w:line="580" w:lineRule="exact"/>
        <w:ind w:firstLineChars="200" w:firstLine="640"/>
        <w:rPr>
          <w:rFonts w:ascii="Times New Roman" w:eastAsia="楷体_GB2312" w:hAnsi="Times New Roman" w:cs="Times New Roman"/>
          <w:b/>
          <w:bCs/>
          <w:kern w:val="0"/>
          <w:sz w:val="32"/>
          <w:szCs w:val="32"/>
        </w:rPr>
      </w:pPr>
      <w:r>
        <w:rPr>
          <w:rFonts w:ascii="Times New Roman" w:eastAsia="仿宋_GB2312" w:hAnsi="Times New Roman" w:cs="Times New Roman"/>
          <w:kern w:val="0"/>
          <w:sz w:val="32"/>
          <w:szCs w:val="32"/>
        </w:rPr>
        <w:t>招聘岗位年龄条件的计算截止时间为</w:t>
      </w:r>
      <w:r>
        <w:rPr>
          <w:rFonts w:ascii="Times New Roman" w:eastAsia="仿宋_GB2312" w:hAnsi="Times New Roman" w:cs="Times New Roman"/>
          <w:kern w:val="0"/>
          <w:sz w:val="32"/>
          <w:szCs w:val="32"/>
        </w:rPr>
        <w:t>本次招聘报名首日</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报名首日为</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6</w:t>
      </w:r>
      <w:r>
        <w:rPr>
          <w:rFonts w:ascii="Times New Roman" w:eastAsia="仿宋_GB2312" w:hAnsi="Times New Roman" w:cs="Times New Roman"/>
          <w:kern w:val="0"/>
          <w:sz w:val="32"/>
          <w:szCs w:val="32"/>
        </w:rPr>
        <w:t>年</w:t>
      </w:r>
      <w:r>
        <w:rPr>
          <w:rFonts w:ascii="Times New Roman" w:eastAsia="仿宋_GB2312" w:hAnsi="Times New Roman" w:cs="Times New Roman" w:hint="eastAsia"/>
          <w:kern w:val="0"/>
          <w:sz w:val="32"/>
          <w:szCs w:val="32"/>
        </w:rPr>
        <w:t>11</w:t>
      </w:r>
      <w:r>
        <w:rPr>
          <w:rFonts w:ascii="Times New Roman" w:eastAsia="仿宋_GB2312" w:hAnsi="Times New Roman" w:cs="Times New Roman"/>
          <w:kern w:val="0"/>
          <w:sz w:val="32"/>
          <w:szCs w:val="32"/>
        </w:rPr>
        <w:t>月</w:t>
      </w:r>
      <w:r>
        <w:rPr>
          <w:rFonts w:ascii="Times New Roman" w:eastAsia="仿宋_GB2312" w:hAnsi="Times New Roman" w:cs="Times New Roman" w:hint="eastAsia"/>
          <w:kern w:val="0"/>
          <w:sz w:val="32"/>
          <w:szCs w:val="32"/>
        </w:rPr>
        <w:t>9</w:t>
      </w:r>
      <w:r>
        <w:rPr>
          <w:rFonts w:ascii="Times New Roman" w:eastAsia="仿宋_GB2312" w:hAnsi="Times New Roman" w:cs="Times New Roman"/>
          <w:kern w:val="0"/>
          <w:sz w:val="32"/>
          <w:szCs w:val="32"/>
        </w:rPr>
        <w:t>日，</w:t>
      </w: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38</w:t>
      </w:r>
      <w:r>
        <w:rPr>
          <w:rFonts w:ascii="Times New Roman" w:eastAsia="仿宋_GB2312" w:hAnsi="Times New Roman" w:cs="Times New Roman" w:hint="eastAsia"/>
          <w:kern w:val="0"/>
          <w:sz w:val="32"/>
          <w:szCs w:val="32"/>
        </w:rPr>
        <w:t>周岁及以下</w:t>
      </w: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即为</w:t>
      </w:r>
      <w:r>
        <w:rPr>
          <w:rFonts w:ascii="Times New Roman" w:eastAsia="仿宋_GB2312" w:hAnsi="Times New Roman" w:cs="Times New Roman" w:hint="eastAsia"/>
          <w:kern w:val="0"/>
          <w:sz w:val="32"/>
          <w:szCs w:val="32"/>
        </w:rPr>
        <w:t>1987</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11</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10</w:t>
      </w:r>
      <w:r>
        <w:rPr>
          <w:rFonts w:ascii="Times New Roman" w:eastAsia="仿宋_GB2312" w:hAnsi="Times New Roman" w:cs="Times New Roman" w:hint="eastAsia"/>
          <w:kern w:val="0"/>
          <w:sz w:val="32"/>
          <w:szCs w:val="32"/>
        </w:rPr>
        <w:t>日及以后出生；</w:t>
      </w:r>
      <w:r>
        <w:rPr>
          <w:rFonts w:ascii="Times New Roman" w:eastAsia="仿宋_GB2312" w:hAnsi="Times New Roman" w:cs="Times New Roman"/>
          <w:kern w:val="0"/>
          <w:sz w:val="32"/>
          <w:szCs w:val="32"/>
        </w:rPr>
        <w:t>“4</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周岁</w:t>
      </w:r>
      <w:r>
        <w:rPr>
          <w:rFonts w:ascii="Times New Roman" w:eastAsia="仿宋_GB2312" w:hAnsi="Times New Roman" w:cs="Times New Roman" w:hint="eastAsia"/>
          <w:kern w:val="0"/>
          <w:sz w:val="32"/>
          <w:szCs w:val="32"/>
        </w:rPr>
        <w:t>及</w:t>
      </w:r>
      <w:r>
        <w:rPr>
          <w:rFonts w:ascii="Times New Roman" w:eastAsia="仿宋_GB2312" w:hAnsi="Times New Roman" w:cs="Times New Roman"/>
          <w:kern w:val="0"/>
          <w:sz w:val="32"/>
          <w:szCs w:val="32"/>
        </w:rPr>
        <w:t>以下</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即为</w:t>
      </w:r>
      <w:r>
        <w:rPr>
          <w:rFonts w:ascii="Times New Roman" w:eastAsia="仿宋_GB2312" w:hAnsi="Times New Roman" w:cs="Times New Roman"/>
          <w:kern w:val="0"/>
          <w:sz w:val="32"/>
          <w:szCs w:val="32"/>
        </w:rPr>
        <w:t>19</w:t>
      </w:r>
      <w:r>
        <w:rPr>
          <w:rFonts w:ascii="Times New Roman" w:eastAsia="仿宋_GB2312" w:hAnsi="Times New Roman" w:cs="Times New Roman" w:hint="eastAsia"/>
          <w:kern w:val="0"/>
          <w:sz w:val="32"/>
          <w:szCs w:val="32"/>
        </w:rPr>
        <w:t>85</w:t>
      </w:r>
      <w:r>
        <w:rPr>
          <w:rFonts w:ascii="Times New Roman" w:eastAsia="仿宋_GB2312" w:hAnsi="Times New Roman" w:cs="Times New Roman"/>
          <w:kern w:val="0"/>
          <w:sz w:val="32"/>
          <w:szCs w:val="32"/>
        </w:rPr>
        <w:t>年</w:t>
      </w:r>
      <w:r>
        <w:rPr>
          <w:rFonts w:ascii="Times New Roman" w:eastAsia="仿宋_GB2312" w:hAnsi="Times New Roman" w:cs="Times New Roman" w:hint="eastAsia"/>
          <w:kern w:val="0"/>
          <w:sz w:val="32"/>
          <w:szCs w:val="32"/>
        </w:rPr>
        <w:t>11</w:t>
      </w:r>
      <w:r>
        <w:rPr>
          <w:rFonts w:ascii="Times New Roman" w:eastAsia="仿宋_GB2312" w:hAnsi="Times New Roman" w:cs="Times New Roman"/>
          <w:kern w:val="0"/>
          <w:sz w:val="32"/>
          <w:szCs w:val="32"/>
        </w:rPr>
        <w:t>月</w:t>
      </w:r>
      <w:r>
        <w:rPr>
          <w:rFonts w:ascii="Times New Roman" w:eastAsia="仿宋_GB2312" w:hAnsi="Times New Roman" w:cs="Times New Roman" w:hint="eastAsia"/>
          <w:kern w:val="0"/>
          <w:sz w:val="32"/>
          <w:szCs w:val="32"/>
        </w:rPr>
        <w:t>10</w:t>
      </w:r>
      <w:r>
        <w:rPr>
          <w:rFonts w:ascii="Times New Roman" w:eastAsia="仿宋_GB2312" w:hAnsi="Times New Roman" w:cs="Times New Roman"/>
          <w:kern w:val="0"/>
          <w:sz w:val="32"/>
          <w:szCs w:val="32"/>
        </w:rPr>
        <w:t>日</w:t>
      </w:r>
      <w:r>
        <w:rPr>
          <w:rFonts w:ascii="Times New Roman" w:eastAsia="仿宋_GB2312" w:hAnsi="Times New Roman" w:cs="Times New Roman" w:hint="eastAsia"/>
          <w:kern w:val="0"/>
          <w:sz w:val="32"/>
          <w:szCs w:val="32"/>
        </w:rPr>
        <w:t>及</w:t>
      </w:r>
      <w:r>
        <w:rPr>
          <w:rFonts w:ascii="Times New Roman" w:eastAsia="仿宋_GB2312" w:hAnsi="Times New Roman" w:cs="Times New Roman"/>
          <w:kern w:val="0"/>
          <w:sz w:val="32"/>
          <w:szCs w:val="32"/>
        </w:rPr>
        <w:t>以后出生。</w:t>
      </w:r>
    </w:p>
    <w:p w:rsidR="00160AE6" w:rsidRDefault="00E33133" w:rsidP="00171068">
      <w:pPr>
        <w:adjustRightInd w:val="0"/>
        <w:spacing w:line="580" w:lineRule="exact"/>
        <w:ind w:firstLineChars="200" w:firstLine="641"/>
        <w:rPr>
          <w:rFonts w:ascii="Times New Roman" w:eastAsia="楷体" w:hAnsi="Times New Roman" w:cs="Times New Roman"/>
          <w:b/>
          <w:bCs/>
          <w:kern w:val="0"/>
          <w:sz w:val="32"/>
          <w:szCs w:val="32"/>
        </w:rPr>
      </w:pPr>
      <w:r>
        <w:rPr>
          <w:rFonts w:ascii="Times New Roman" w:eastAsia="楷体_GB2312" w:hAnsi="Times New Roman" w:cs="Times New Roman" w:hint="eastAsia"/>
          <w:b/>
          <w:bCs/>
          <w:kern w:val="0"/>
          <w:sz w:val="32"/>
          <w:szCs w:val="32"/>
        </w:rPr>
        <w:t>12</w:t>
      </w:r>
      <w:r>
        <w:rPr>
          <w:rFonts w:ascii="Times New Roman" w:eastAsia="楷体_GB2312" w:hAnsi="Times New Roman" w:cs="Times New Roman"/>
          <w:b/>
          <w:bCs/>
          <w:kern w:val="0"/>
          <w:sz w:val="32"/>
          <w:szCs w:val="32"/>
        </w:rPr>
        <w:t>.</w:t>
      </w:r>
      <w:r>
        <w:rPr>
          <w:rFonts w:ascii="Times New Roman" w:eastAsia="楷体" w:hAnsi="Times New Roman" w:cs="Times New Roman"/>
          <w:b/>
          <w:bCs/>
          <w:kern w:val="0"/>
          <w:sz w:val="32"/>
          <w:szCs w:val="32"/>
        </w:rPr>
        <w:t>工作经历起始时间如何界定？</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1</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在党政机关、事业单位、国有企业工作的人员，工作经历时间自报到之日算起。</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2</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参加大学生村官、</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三支一扶</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计划、</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大学生志愿服务</w:t>
      </w:r>
      <w:r>
        <w:rPr>
          <w:rFonts w:ascii="Times New Roman" w:eastAsia="仿宋_GB2312" w:hAnsi="Times New Roman" w:cs="Times New Roman"/>
          <w:kern w:val="0"/>
          <w:sz w:val="32"/>
          <w:szCs w:val="32"/>
        </w:rPr>
        <w:lastRenderedPageBreak/>
        <w:t>西部计划</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广东大学生志愿服务山区计划</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等服务基层项目人员，工作经历时间自报到之日算起。</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3</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到基层特定公益岗位（社会管理和公共服务）初次就业的人员，工作经历时间从工作协议约定的起始时间算起。</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4</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离校未就业高校毕业生到高校毕业生实习见习基地参加见习或者到企事业单位参与项目研究的人员，工作经历时间自报到之日算起。</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5</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在其他经济组织、社会组织等单位工作的人员，工作经历时间以劳动合同约定的起始时间算起。</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6</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自主创业并办理工商注册手续的人员，工作经历</w:t>
      </w:r>
      <w:r>
        <w:rPr>
          <w:rFonts w:ascii="Times New Roman" w:eastAsia="仿宋_GB2312" w:hAnsi="Times New Roman" w:cs="Times New Roman"/>
          <w:kern w:val="0"/>
          <w:sz w:val="32"/>
          <w:szCs w:val="32"/>
        </w:rPr>
        <w:t>时间自营业执照颁发之日算起。</w:t>
      </w:r>
    </w:p>
    <w:p w:rsidR="00160AE6" w:rsidRDefault="00E33133">
      <w:pPr>
        <w:pStyle w:val="a5"/>
        <w:spacing w:line="580" w:lineRule="exact"/>
        <w:ind w:firstLineChars="200" w:firstLine="640"/>
        <w:rPr>
          <w:rFonts w:ascii="Times New Roman" w:eastAsia="仿宋_GB2312" w:hAnsi="Times New Roman" w:cs="Times New Roman"/>
        </w:rPr>
      </w:pP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7</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以灵活就业形式初次就业人员，工作经历时间从登记灵活就业并经审批确认的起始时间算起。</w:t>
      </w:r>
    </w:p>
    <w:p w:rsidR="00160AE6" w:rsidRDefault="00E33133">
      <w:pPr>
        <w:adjustRightInd w:val="0"/>
        <w:spacing w:line="580" w:lineRule="exact"/>
        <w:ind w:firstLineChars="200" w:firstLine="643"/>
        <w:rPr>
          <w:rFonts w:ascii="Times New Roman" w:eastAsia="楷体" w:hAnsi="Times New Roman" w:cs="Times New Roman"/>
          <w:b/>
          <w:bCs/>
          <w:kern w:val="0"/>
          <w:sz w:val="32"/>
          <w:szCs w:val="32"/>
        </w:rPr>
      </w:pPr>
      <w:r>
        <w:rPr>
          <w:rFonts w:ascii="Times New Roman" w:eastAsia="楷体" w:hAnsi="Times New Roman" w:cs="Times New Roman" w:hint="eastAsia"/>
          <w:b/>
          <w:bCs/>
          <w:kern w:val="0"/>
          <w:sz w:val="32"/>
          <w:szCs w:val="32"/>
        </w:rPr>
        <w:t>13.</w:t>
      </w:r>
      <w:r>
        <w:rPr>
          <w:rFonts w:ascii="Times New Roman" w:eastAsia="楷体" w:hAnsi="Times New Roman" w:cs="Times New Roman"/>
          <w:b/>
          <w:bCs/>
          <w:kern w:val="0"/>
          <w:sz w:val="32"/>
          <w:szCs w:val="32"/>
        </w:rPr>
        <w:t>工作经历计算截止时间？</w:t>
      </w:r>
    </w:p>
    <w:p w:rsidR="00160AE6" w:rsidRDefault="00E33133">
      <w:pPr>
        <w:pStyle w:val="a5"/>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工作经历计算截止时间为本次</w:t>
      </w:r>
      <w:r>
        <w:rPr>
          <w:rFonts w:ascii="Times New Roman" w:eastAsia="仿宋_GB2312" w:hAnsi="Times New Roman" w:cs="Times New Roman"/>
          <w:kern w:val="0"/>
          <w:sz w:val="32"/>
          <w:szCs w:val="32"/>
        </w:rPr>
        <w:t>公开</w:t>
      </w:r>
      <w:r>
        <w:rPr>
          <w:rFonts w:ascii="Times New Roman" w:eastAsia="仿宋_GB2312" w:hAnsi="Times New Roman" w:cs="Times New Roman"/>
          <w:kern w:val="0"/>
          <w:sz w:val="32"/>
          <w:szCs w:val="32"/>
        </w:rPr>
        <w:t>招聘报名首日。在应聘人员在校全日制学习期间参加社会实践或者参加相关工作，即使与单位签订劳动合同并缴纳了社会保险，也不视为工作经历。工作之后取得全日制学历的，全日制学习时间不计入工作经历时间。</w:t>
      </w:r>
    </w:p>
    <w:p w:rsidR="00160AE6" w:rsidRDefault="00E33133">
      <w:pPr>
        <w:adjustRightInd w:val="0"/>
        <w:spacing w:line="580" w:lineRule="exact"/>
        <w:ind w:firstLineChars="200" w:firstLine="643"/>
        <w:rPr>
          <w:rFonts w:ascii="Times New Roman" w:eastAsia="楷体" w:hAnsi="Times New Roman" w:cs="Times New Roman"/>
          <w:b/>
          <w:bCs/>
          <w:kern w:val="0"/>
          <w:sz w:val="32"/>
          <w:szCs w:val="32"/>
        </w:rPr>
      </w:pPr>
      <w:r>
        <w:rPr>
          <w:rFonts w:ascii="Times New Roman" w:eastAsia="楷体" w:hAnsi="Times New Roman" w:cs="Times New Roman" w:hint="eastAsia"/>
          <w:b/>
          <w:bCs/>
          <w:kern w:val="0"/>
          <w:sz w:val="32"/>
          <w:szCs w:val="32"/>
        </w:rPr>
        <w:t>14.</w:t>
      </w:r>
      <w:r>
        <w:rPr>
          <w:rFonts w:ascii="Times New Roman" w:eastAsia="楷体" w:hAnsi="Times New Roman" w:cs="Times New Roman" w:hint="eastAsia"/>
          <w:b/>
          <w:bCs/>
          <w:kern w:val="0"/>
          <w:sz w:val="32"/>
          <w:szCs w:val="32"/>
        </w:rPr>
        <w:t>在企业工作，</w:t>
      </w:r>
      <w:r>
        <w:rPr>
          <w:rFonts w:ascii="Times New Roman" w:eastAsia="楷体" w:hAnsi="Times New Roman" w:cs="Times New Roman"/>
          <w:b/>
          <w:bCs/>
          <w:kern w:val="0"/>
          <w:sz w:val="32"/>
          <w:szCs w:val="32"/>
        </w:rPr>
        <w:t>只</w:t>
      </w:r>
      <w:r>
        <w:rPr>
          <w:rFonts w:ascii="Times New Roman" w:eastAsia="楷体" w:hAnsi="Times New Roman" w:cs="Times New Roman" w:hint="eastAsia"/>
          <w:b/>
          <w:bCs/>
          <w:kern w:val="0"/>
          <w:sz w:val="32"/>
          <w:szCs w:val="32"/>
        </w:rPr>
        <w:t>能提供企业</w:t>
      </w:r>
      <w:r>
        <w:rPr>
          <w:rFonts w:ascii="Times New Roman" w:eastAsia="楷体" w:hAnsi="Times New Roman" w:cs="Times New Roman"/>
          <w:b/>
          <w:bCs/>
          <w:kern w:val="0"/>
          <w:sz w:val="32"/>
          <w:szCs w:val="32"/>
        </w:rPr>
        <w:t>证明的，能否通过工作经历资格审核？</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只有</w:t>
      </w:r>
      <w:r>
        <w:rPr>
          <w:rFonts w:ascii="Times New Roman" w:eastAsia="仿宋_GB2312" w:hAnsi="Times New Roman" w:cs="Times New Roman" w:hint="eastAsia"/>
          <w:kern w:val="0"/>
          <w:sz w:val="32"/>
          <w:szCs w:val="32"/>
        </w:rPr>
        <w:t>企业</w:t>
      </w:r>
      <w:r>
        <w:rPr>
          <w:rFonts w:ascii="Times New Roman" w:eastAsia="仿宋_GB2312" w:hAnsi="Times New Roman" w:cs="Times New Roman"/>
          <w:kern w:val="0"/>
          <w:sz w:val="32"/>
          <w:szCs w:val="32"/>
        </w:rPr>
        <w:t>出具的证明，不能通过工作经历资格审核。应聘人</w:t>
      </w:r>
      <w:r>
        <w:rPr>
          <w:rFonts w:ascii="Times New Roman" w:eastAsia="仿宋_GB2312" w:hAnsi="Times New Roman" w:cs="Times New Roman"/>
          <w:kern w:val="0"/>
          <w:sz w:val="32"/>
          <w:szCs w:val="32"/>
        </w:rPr>
        <w:lastRenderedPageBreak/>
        <w:t>员应提供劳动合同（聘用合同）</w:t>
      </w:r>
      <w:r>
        <w:rPr>
          <w:rFonts w:ascii="Times New Roman" w:eastAsia="仿宋_GB2312" w:hAnsi="Times New Roman" w:cs="Times New Roman" w:hint="eastAsia"/>
          <w:kern w:val="0"/>
          <w:sz w:val="32"/>
          <w:szCs w:val="32"/>
        </w:rPr>
        <w:t>或工资证明</w:t>
      </w:r>
      <w:r>
        <w:rPr>
          <w:rFonts w:ascii="Times New Roman" w:eastAsia="仿宋_GB2312" w:hAnsi="Times New Roman" w:cs="Times New Roman"/>
          <w:kern w:val="0"/>
          <w:sz w:val="32"/>
          <w:szCs w:val="32"/>
        </w:rPr>
        <w:t>、社保</w:t>
      </w:r>
      <w:r>
        <w:rPr>
          <w:rFonts w:ascii="Times New Roman" w:eastAsia="仿宋_GB2312" w:hAnsi="Times New Roman" w:cs="Times New Roman" w:hint="eastAsia"/>
          <w:kern w:val="0"/>
          <w:sz w:val="32"/>
          <w:szCs w:val="32"/>
        </w:rPr>
        <w:t>证明</w:t>
      </w:r>
      <w:r>
        <w:rPr>
          <w:rFonts w:ascii="Times New Roman" w:eastAsia="仿宋_GB2312" w:hAnsi="Times New Roman" w:cs="Times New Roman"/>
          <w:kern w:val="0"/>
          <w:sz w:val="32"/>
          <w:szCs w:val="32"/>
        </w:rPr>
        <w:t>等其他佐证材料</w:t>
      </w:r>
      <w:r>
        <w:rPr>
          <w:rFonts w:ascii="Times New Roman" w:eastAsia="仿宋_GB2312" w:hAnsi="Times New Roman" w:cs="Times New Roman"/>
          <w:kern w:val="0"/>
          <w:sz w:val="32"/>
          <w:szCs w:val="32"/>
        </w:rPr>
        <w:t>，以证明</w:t>
      </w:r>
      <w:r>
        <w:rPr>
          <w:rFonts w:ascii="Times New Roman" w:eastAsia="仿宋_GB2312" w:hAnsi="Times New Roman" w:cs="Times New Roman" w:hint="eastAsia"/>
          <w:kern w:val="0"/>
          <w:sz w:val="32"/>
          <w:szCs w:val="32"/>
        </w:rPr>
        <w:t>企业</w:t>
      </w:r>
      <w:r>
        <w:rPr>
          <w:rFonts w:ascii="Times New Roman" w:eastAsia="仿宋_GB2312" w:hAnsi="Times New Roman" w:cs="Times New Roman"/>
          <w:kern w:val="0"/>
          <w:sz w:val="32"/>
          <w:szCs w:val="32"/>
        </w:rPr>
        <w:t>工作经历。如在规定时间不能提供佐证材料，或所提供的材料不足以证明的，不能通过资格审核。</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应聘人员在校全日制学习期间参加社会实践或者参加相关工作，即使与单位签订劳动合同并缴纳了社会保险，也不视为工作经历。</w:t>
      </w:r>
    </w:p>
    <w:p w:rsidR="00160AE6" w:rsidRDefault="00E33133">
      <w:pPr>
        <w:adjustRightInd w:val="0"/>
        <w:spacing w:line="58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hint="eastAsia"/>
          <w:bCs/>
          <w:kern w:val="0"/>
          <w:sz w:val="32"/>
          <w:szCs w:val="32"/>
        </w:rPr>
        <w:t>六</w:t>
      </w:r>
      <w:r>
        <w:rPr>
          <w:rFonts w:ascii="Times New Roman" w:eastAsia="黑体" w:hAnsi="Times New Roman" w:cs="Times New Roman"/>
          <w:bCs/>
          <w:kern w:val="0"/>
          <w:sz w:val="32"/>
          <w:szCs w:val="32"/>
        </w:rPr>
        <w:t>、关于考试</w:t>
      </w:r>
    </w:p>
    <w:p w:rsidR="00160AE6" w:rsidRDefault="00E33133" w:rsidP="00171068">
      <w:pPr>
        <w:adjustRightInd w:val="0"/>
        <w:spacing w:line="580" w:lineRule="exact"/>
        <w:ind w:firstLineChars="200" w:firstLine="641"/>
        <w:rPr>
          <w:rFonts w:ascii="Times New Roman" w:eastAsia="楷体_GB2312" w:hAnsi="Times New Roman" w:cs="Times New Roman"/>
          <w:b/>
          <w:kern w:val="0"/>
          <w:sz w:val="32"/>
          <w:szCs w:val="32"/>
        </w:rPr>
      </w:pPr>
      <w:r>
        <w:rPr>
          <w:rFonts w:ascii="Times New Roman" w:eastAsia="楷体_GB2312" w:hAnsi="Times New Roman" w:cs="Times New Roman" w:hint="eastAsia"/>
          <w:b/>
          <w:kern w:val="0"/>
          <w:sz w:val="32"/>
          <w:szCs w:val="32"/>
        </w:rPr>
        <w:t>15</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考试时需要携带什么证件？</w:t>
      </w:r>
    </w:p>
    <w:p w:rsidR="00160AE6" w:rsidRDefault="00E33133">
      <w:pPr>
        <w:pStyle w:val="a5"/>
        <w:spacing w:line="580" w:lineRule="exact"/>
        <w:rPr>
          <w:rFonts w:ascii="Times New Roman" w:hAnsi="Times New Roman" w:cs="Times New Roman"/>
        </w:rPr>
      </w:pPr>
      <w:r>
        <w:rPr>
          <w:rFonts w:ascii="Times New Roman" w:eastAsia="仿宋_GB2312" w:hAnsi="Times New Roman" w:cs="Times New Roman"/>
          <w:kern w:val="0"/>
          <w:sz w:val="32"/>
          <w:szCs w:val="32"/>
        </w:rPr>
        <w:t>必须带本人有效居民身份证</w:t>
      </w:r>
      <w:r>
        <w:rPr>
          <w:rFonts w:ascii="Times New Roman" w:eastAsia="仿宋_GB2312" w:hAnsi="Times New Roman" w:cs="Times New Roman" w:hint="eastAsia"/>
          <w:kern w:val="0"/>
          <w:sz w:val="32"/>
          <w:szCs w:val="32"/>
        </w:rPr>
        <w:t>和准考证</w:t>
      </w:r>
      <w:r>
        <w:rPr>
          <w:rFonts w:ascii="Times New Roman" w:eastAsia="仿宋_GB2312" w:hAnsi="Times New Roman" w:cs="Times New Roman"/>
          <w:kern w:val="0"/>
          <w:sz w:val="32"/>
          <w:szCs w:val="32"/>
        </w:rPr>
        <w:t>方可进入考场。</w:t>
      </w:r>
    </w:p>
    <w:p w:rsidR="00160AE6" w:rsidRDefault="00E33133" w:rsidP="00171068">
      <w:pPr>
        <w:adjustRightInd w:val="0"/>
        <w:spacing w:line="580" w:lineRule="exact"/>
        <w:ind w:firstLineChars="200" w:firstLine="641"/>
        <w:rPr>
          <w:rFonts w:ascii="Times New Roman" w:eastAsia="楷体_GB2312" w:hAnsi="Times New Roman" w:cs="Times New Roman"/>
          <w:b/>
          <w:kern w:val="0"/>
          <w:sz w:val="32"/>
          <w:szCs w:val="32"/>
        </w:rPr>
      </w:pPr>
      <w:r>
        <w:rPr>
          <w:rFonts w:ascii="Times New Roman" w:eastAsia="楷体_GB2312" w:hAnsi="Times New Roman" w:cs="Times New Roman" w:hint="eastAsia"/>
          <w:b/>
          <w:kern w:val="0"/>
          <w:sz w:val="32"/>
          <w:szCs w:val="32"/>
        </w:rPr>
        <w:t>16</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考试前遗失了身份证怎么办？</w:t>
      </w:r>
    </w:p>
    <w:p w:rsidR="00160AE6" w:rsidRDefault="00E33133">
      <w:pPr>
        <w:pStyle w:val="a5"/>
        <w:spacing w:line="580" w:lineRule="exact"/>
        <w:rPr>
          <w:rFonts w:ascii="Times New Roman" w:hAnsi="Times New Roman" w:cs="Times New Roman"/>
        </w:rPr>
      </w:pPr>
      <w:r>
        <w:rPr>
          <w:rFonts w:ascii="Times New Roman" w:eastAsia="仿宋_GB2312" w:hAnsi="Times New Roman" w:cs="Times New Roman"/>
          <w:kern w:val="0"/>
          <w:sz w:val="32"/>
          <w:szCs w:val="32"/>
        </w:rPr>
        <w:t>遗失本人有效居民身份证的应聘人员，需及时到公安部门补办临时身份证。其他证件不能代替居民身份证。</w:t>
      </w:r>
    </w:p>
    <w:p w:rsidR="00160AE6" w:rsidRDefault="00E33133" w:rsidP="00171068">
      <w:pPr>
        <w:adjustRightInd w:val="0"/>
        <w:spacing w:line="580" w:lineRule="exact"/>
        <w:ind w:firstLineChars="200" w:firstLine="641"/>
        <w:rPr>
          <w:rFonts w:ascii="Times New Roman" w:eastAsia="楷体_GB2312" w:hAnsi="Times New Roman" w:cs="Times New Roman"/>
          <w:b/>
          <w:kern w:val="0"/>
          <w:sz w:val="32"/>
          <w:szCs w:val="32"/>
        </w:rPr>
      </w:pPr>
      <w:r>
        <w:rPr>
          <w:rFonts w:ascii="Times New Roman" w:eastAsia="楷体_GB2312" w:hAnsi="Times New Roman" w:cs="Times New Roman" w:hint="eastAsia"/>
          <w:b/>
          <w:kern w:val="0"/>
          <w:sz w:val="32"/>
          <w:szCs w:val="32"/>
        </w:rPr>
        <w:t>17</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笔试地点在哪里？</w:t>
      </w:r>
    </w:p>
    <w:p w:rsidR="00160AE6" w:rsidRDefault="00E33133">
      <w:pPr>
        <w:adjustRightInd w:val="0"/>
        <w:spacing w:line="580" w:lineRule="exact"/>
        <w:ind w:firstLineChars="200" w:firstLine="640"/>
        <w:rPr>
          <w:rFonts w:ascii="Times New Roman" w:hAnsi="Times New Roman" w:cs="Times New Roman"/>
        </w:rPr>
      </w:pPr>
      <w:r>
        <w:rPr>
          <w:rFonts w:ascii="Times New Roman" w:eastAsia="仿宋_GB2312" w:hAnsi="Times New Roman" w:cs="Times New Roman"/>
          <w:kern w:val="0"/>
          <w:sz w:val="32"/>
          <w:szCs w:val="32"/>
        </w:rPr>
        <w:t>笔试地点详见</w:t>
      </w:r>
      <w:r>
        <w:rPr>
          <w:rFonts w:ascii="Times New Roman" w:eastAsia="仿宋_GB2312" w:hAnsi="Times New Roman" w:cs="Times New Roman" w:hint="eastAsia"/>
          <w:kern w:val="0"/>
          <w:sz w:val="32"/>
          <w:szCs w:val="32"/>
        </w:rPr>
        <w:t>招聘单位官方网站发布</w:t>
      </w:r>
      <w:r>
        <w:rPr>
          <w:rFonts w:ascii="Times New Roman" w:eastAsia="仿宋_GB2312" w:hAnsi="Times New Roman" w:cs="Times New Roman"/>
          <w:kern w:val="0"/>
          <w:sz w:val="32"/>
          <w:szCs w:val="32"/>
        </w:rPr>
        <w:t>。建议应聘人员在考试前一天熟悉考场地址和交通路线。</w:t>
      </w:r>
    </w:p>
    <w:p w:rsidR="00160AE6" w:rsidRDefault="00E33133" w:rsidP="00171068">
      <w:pPr>
        <w:adjustRightInd w:val="0"/>
        <w:spacing w:line="580" w:lineRule="exact"/>
        <w:ind w:firstLineChars="200" w:firstLine="641"/>
        <w:rPr>
          <w:rFonts w:ascii="Times New Roman" w:eastAsia="楷体_GB2312" w:hAnsi="Times New Roman" w:cs="Times New Roman"/>
          <w:b/>
          <w:kern w:val="0"/>
          <w:sz w:val="32"/>
          <w:szCs w:val="32"/>
        </w:rPr>
      </w:pPr>
      <w:r>
        <w:rPr>
          <w:rFonts w:ascii="Times New Roman" w:eastAsia="楷体_GB2312" w:hAnsi="Times New Roman" w:cs="Times New Roman" w:hint="eastAsia"/>
          <w:b/>
          <w:kern w:val="0"/>
          <w:sz w:val="32"/>
          <w:szCs w:val="32"/>
        </w:rPr>
        <w:t>18</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对违纪违规行为，有哪几种处理方式？</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应聘人员有违纪违规行为的，根据《事业单位公开招聘违纪违规行为处理规定》，分别给予取消应聘资格、考试成绩无效、记入事业单位公开招聘应聘人员诚信档案库等相应处理。</w:t>
      </w:r>
    </w:p>
    <w:p w:rsidR="00160AE6" w:rsidRDefault="00E33133">
      <w:pPr>
        <w:adjustRightInd w:val="0"/>
        <w:spacing w:line="58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hint="eastAsia"/>
          <w:bCs/>
          <w:kern w:val="0"/>
          <w:sz w:val="32"/>
          <w:szCs w:val="32"/>
        </w:rPr>
        <w:t>七</w:t>
      </w:r>
      <w:r>
        <w:rPr>
          <w:rFonts w:ascii="Times New Roman" w:eastAsia="黑体" w:hAnsi="Times New Roman" w:cs="Times New Roman"/>
          <w:bCs/>
          <w:kern w:val="0"/>
          <w:sz w:val="32"/>
          <w:szCs w:val="32"/>
        </w:rPr>
        <w:t>、关于资格审核</w:t>
      </w:r>
    </w:p>
    <w:p w:rsidR="00160AE6" w:rsidRDefault="00E33133">
      <w:pPr>
        <w:pStyle w:val="a5"/>
        <w:spacing w:line="580" w:lineRule="exact"/>
        <w:ind w:leftChars="304" w:left="638" w:firstLine="0"/>
        <w:rPr>
          <w:rFonts w:ascii="Times New Roman" w:eastAsia="楷体_GB2312" w:hAnsi="Times New Roman" w:cs="Times New Roman"/>
          <w:b/>
          <w:kern w:val="0"/>
          <w:sz w:val="32"/>
          <w:szCs w:val="32"/>
        </w:rPr>
      </w:pPr>
      <w:r>
        <w:rPr>
          <w:rFonts w:ascii="Times New Roman" w:eastAsia="楷体_GB2312" w:hAnsi="Times New Roman" w:cs="Times New Roman" w:hint="eastAsia"/>
          <w:b/>
          <w:kern w:val="0"/>
          <w:sz w:val="32"/>
          <w:szCs w:val="32"/>
        </w:rPr>
        <w:t>19</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资格审核的时间节点包括哪些？</w:t>
      </w:r>
    </w:p>
    <w:p w:rsidR="00160AE6" w:rsidRDefault="00E33133">
      <w:pPr>
        <w:pStyle w:val="a5"/>
        <w:spacing w:line="580" w:lineRule="exac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资格审核贯穿本次招聘全过程。</w:t>
      </w:r>
      <w:r>
        <w:rPr>
          <w:rFonts w:ascii="Times New Roman" w:eastAsia="仿宋_GB2312" w:hAnsi="Times New Roman" w:cs="Times New Roman" w:hint="eastAsia"/>
          <w:kern w:val="0"/>
          <w:sz w:val="32"/>
          <w:szCs w:val="32"/>
        </w:rPr>
        <w:t>招聘</w:t>
      </w:r>
      <w:r>
        <w:rPr>
          <w:rFonts w:ascii="Times New Roman" w:eastAsia="仿宋_GB2312" w:hAnsi="Times New Roman" w:cs="Times New Roman"/>
          <w:kern w:val="0"/>
          <w:sz w:val="32"/>
          <w:szCs w:val="32"/>
        </w:rPr>
        <w:t>单位在资格审核、体检、考察、公示以及办理聘用手续等过程中，发现应聘人员存在不符合招聘公告及岗位资格条件的，或存在填写虚假信息、提供虚假材料等情形的，将按规定取消考试或聘用资格。</w:t>
      </w:r>
    </w:p>
    <w:p w:rsidR="00160AE6" w:rsidRDefault="00E33133">
      <w:pPr>
        <w:pStyle w:val="a5"/>
        <w:spacing w:line="580" w:lineRule="exact"/>
        <w:ind w:leftChars="304" w:left="638" w:firstLine="0"/>
        <w:rPr>
          <w:rFonts w:ascii="Times New Roman" w:eastAsia="黑体" w:hAnsi="Times New Roman" w:cs="Times New Roman"/>
          <w:bCs/>
          <w:kern w:val="0"/>
          <w:sz w:val="32"/>
          <w:szCs w:val="32"/>
        </w:rPr>
      </w:pPr>
      <w:r>
        <w:rPr>
          <w:rFonts w:ascii="Times New Roman" w:eastAsia="黑体" w:hAnsi="Times New Roman" w:cs="Times New Roman" w:hint="eastAsia"/>
          <w:bCs/>
          <w:kern w:val="0"/>
          <w:sz w:val="32"/>
          <w:szCs w:val="32"/>
        </w:rPr>
        <w:t>八</w:t>
      </w:r>
      <w:r>
        <w:rPr>
          <w:rFonts w:ascii="Times New Roman" w:eastAsia="黑体" w:hAnsi="Times New Roman" w:cs="Times New Roman"/>
          <w:bCs/>
          <w:kern w:val="0"/>
          <w:sz w:val="32"/>
          <w:szCs w:val="32"/>
        </w:rPr>
        <w:t>、关于体检</w:t>
      </w:r>
    </w:p>
    <w:p w:rsidR="00160AE6" w:rsidRDefault="00E33133" w:rsidP="00171068">
      <w:pPr>
        <w:adjustRightInd w:val="0"/>
        <w:spacing w:line="580" w:lineRule="exact"/>
        <w:ind w:firstLineChars="200" w:firstLine="641"/>
        <w:rPr>
          <w:rFonts w:ascii="Times New Roman" w:eastAsia="楷体_GB2312" w:hAnsi="Times New Roman" w:cs="Times New Roman"/>
          <w:b/>
          <w:kern w:val="0"/>
          <w:sz w:val="32"/>
          <w:szCs w:val="32"/>
        </w:rPr>
      </w:pPr>
      <w:r>
        <w:rPr>
          <w:rFonts w:ascii="Times New Roman" w:eastAsia="楷体_GB2312" w:hAnsi="Times New Roman" w:cs="Times New Roman" w:hint="eastAsia"/>
          <w:b/>
          <w:kern w:val="0"/>
          <w:sz w:val="32"/>
          <w:szCs w:val="32"/>
        </w:rPr>
        <w:t>20</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体检</w:t>
      </w:r>
      <w:r>
        <w:rPr>
          <w:rFonts w:ascii="Times New Roman" w:eastAsia="楷体_GB2312" w:hAnsi="Times New Roman" w:cs="Times New Roman"/>
          <w:b/>
          <w:kern w:val="0"/>
          <w:sz w:val="32"/>
          <w:szCs w:val="32"/>
        </w:rPr>
        <w:t>如何组织</w:t>
      </w:r>
      <w:r>
        <w:rPr>
          <w:rFonts w:ascii="Times New Roman" w:eastAsia="楷体_GB2312" w:hAnsi="Times New Roman" w:cs="Times New Roman"/>
          <w:b/>
          <w:kern w:val="0"/>
          <w:sz w:val="32"/>
          <w:szCs w:val="32"/>
        </w:rPr>
        <w:t>？</w:t>
      </w:r>
    </w:p>
    <w:p w:rsidR="00160AE6" w:rsidRDefault="00E33133" w:rsidP="00171068">
      <w:pPr>
        <w:pStyle w:val="a7"/>
        <w:adjustRightInd w:val="0"/>
        <w:spacing w:line="420" w:lineRule="atLeast"/>
        <w:ind w:firstLineChars="200" w:firstLine="640"/>
        <w:rPr>
          <w:rFonts w:ascii="Times New Roman" w:eastAsia="仿宋_GB2312" w:hAnsi="Times New Roman" w:cs="Times New Roman"/>
          <w:sz w:val="32"/>
          <w:szCs w:val="32"/>
        </w:rPr>
      </w:pPr>
      <w:r>
        <w:rPr>
          <w:rFonts w:ascii="仿宋_GB2312" w:eastAsia="仿宋_GB2312" w:hAnsi="仿宋_GB2312" w:cs="仿宋_GB2312" w:hint="eastAsia"/>
          <w:sz w:val="32"/>
          <w:szCs w:val="32"/>
          <w:shd w:val="clear" w:color="auto" w:fill="FFFFFF"/>
        </w:rPr>
        <w:t>招聘单位提前</w:t>
      </w:r>
      <w:r>
        <w:rPr>
          <w:rFonts w:ascii="仿宋_GB2312" w:eastAsia="仿宋_GB2312" w:hAnsi="仿宋_GB2312" w:cs="仿宋_GB2312" w:hint="eastAsia"/>
          <w:sz w:val="32"/>
          <w:szCs w:val="32"/>
          <w:shd w:val="clear" w:color="auto" w:fill="FFFFFF"/>
        </w:rPr>
        <w:t>2</w:t>
      </w:r>
      <w:r>
        <w:rPr>
          <w:rFonts w:ascii="仿宋_GB2312" w:eastAsia="仿宋_GB2312" w:hAnsi="仿宋_GB2312" w:cs="仿宋_GB2312" w:hint="eastAsia"/>
          <w:sz w:val="32"/>
          <w:szCs w:val="32"/>
          <w:shd w:val="clear" w:color="auto" w:fill="FFFFFF"/>
        </w:rPr>
        <w:t>个工作日以上将体检的时间、集中地点和注意事项通知应聘人员；在体检结束后</w:t>
      </w:r>
      <w:r>
        <w:rPr>
          <w:rFonts w:ascii="仿宋_GB2312" w:eastAsia="仿宋_GB2312" w:hAnsi="仿宋_GB2312" w:cs="仿宋_GB2312" w:hint="eastAsia"/>
          <w:sz w:val="32"/>
          <w:szCs w:val="32"/>
          <w:shd w:val="clear" w:color="auto" w:fill="FFFFFF"/>
        </w:rPr>
        <w:t>7</w:t>
      </w:r>
      <w:r>
        <w:rPr>
          <w:rFonts w:ascii="仿宋_GB2312" w:eastAsia="仿宋_GB2312" w:hAnsi="仿宋_GB2312" w:cs="仿宋_GB2312" w:hint="eastAsia"/>
          <w:sz w:val="32"/>
          <w:szCs w:val="32"/>
          <w:shd w:val="clear" w:color="auto" w:fill="FFFFFF"/>
        </w:rPr>
        <w:t>个工作日内将体检结论通知应聘人员。</w:t>
      </w:r>
    </w:p>
    <w:p w:rsidR="00160AE6" w:rsidRDefault="00E33133">
      <w:pPr>
        <w:adjustRightInd w:val="0"/>
        <w:spacing w:line="580" w:lineRule="exact"/>
        <w:ind w:firstLineChars="200" w:firstLine="643"/>
        <w:rPr>
          <w:rFonts w:ascii="Times New Roman" w:eastAsia="仿宋_GB2312" w:hAnsi="Times New Roman" w:cs="Times New Roman"/>
          <w:kern w:val="0"/>
          <w:sz w:val="32"/>
          <w:szCs w:val="32"/>
        </w:rPr>
      </w:pPr>
      <w:r>
        <w:rPr>
          <w:rFonts w:ascii="Times New Roman" w:eastAsia="黑体" w:hAnsi="Times New Roman" w:cs="Times New Roman" w:hint="eastAsia"/>
          <w:b/>
          <w:kern w:val="0"/>
          <w:sz w:val="32"/>
          <w:szCs w:val="32"/>
        </w:rPr>
        <w:t>21</w:t>
      </w:r>
      <w:r>
        <w:rPr>
          <w:rFonts w:ascii="Times New Roman" w:eastAsia="黑体" w:hAnsi="Times New Roman" w:cs="Times New Roman"/>
          <w:b/>
          <w:kern w:val="0"/>
          <w:sz w:val="32"/>
          <w:szCs w:val="32"/>
        </w:rPr>
        <w:t>.</w:t>
      </w:r>
      <w:r>
        <w:rPr>
          <w:rFonts w:ascii="Times New Roman" w:eastAsia="楷体_GB2312" w:hAnsi="Times New Roman" w:cs="Times New Roman"/>
          <w:b/>
          <w:kern w:val="0"/>
          <w:sz w:val="32"/>
          <w:szCs w:val="32"/>
        </w:rPr>
        <w:t>哪些情况可复检，复检程序是什么？</w:t>
      </w:r>
    </w:p>
    <w:p w:rsidR="00160AE6" w:rsidRDefault="00E33133">
      <w:pPr>
        <w:pStyle w:val="a7"/>
        <w:spacing w:line="420" w:lineRule="atLeast"/>
        <w:ind w:firstLine="60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体检人员对下列体检项目结果有异议的，应当场提出复检申请，未当场提出的，不再安排复检：对身高、体重、视力、听力、血压、心电图等可以即时给出结果的体检项目；对边缘性心脏杂音、病理性心电图、病理性杂音、频发早搏（心电图证实）等项目未达到体检合格标准的；其他事先服用药物可能暂时影响结果的体检项目。</w:t>
      </w:r>
    </w:p>
    <w:p w:rsidR="00160AE6" w:rsidRDefault="00E33133">
      <w:pPr>
        <w:pStyle w:val="a7"/>
        <w:spacing w:line="420" w:lineRule="atLeast"/>
        <w:ind w:firstLine="60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对其他体检项目结果有疑问的，应聘人员在接到体检结论后</w:t>
      </w:r>
      <w:r>
        <w:rPr>
          <w:rFonts w:ascii="仿宋_GB2312" w:eastAsia="仿宋_GB2312" w:hAnsi="仿宋_GB2312" w:cs="仿宋_GB2312" w:hint="eastAsia"/>
          <w:sz w:val="32"/>
          <w:szCs w:val="32"/>
          <w:shd w:val="clear" w:color="auto" w:fill="FFFFFF"/>
        </w:rPr>
        <w:t>3</w:t>
      </w:r>
      <w:r>
        <w:rPr>
          <w:rFonts w:ascii="仿宋_GB2312" w:eastAsia="仿宋_GB2312" w:hAnsi="仿宋_GB2312" w:cs="仿宋_GB2312" w:hint="eastAsia"/>
          <w:sz w:val="32"/>
          <w:szCs w:val="32"/>
          <w:shd w:val="clear" w:color="auto" w:fill="FFFFFF"/>
        </w:rPr>
        <w:t>个工作日内向招聘单位提出复检申请。</w:t>
      </w:r>
    </w:p>
    <w:p w:rsidR="00160AE6" w:rsidRDefault="00E33133">
      <w:pPr>
        <w:adjustRightInd w:val="0"/>
        <w:spacing w:line="580" w:lineRule="exact"/>
        <w:ind w:firstLineChars="200" w:firstLine="640"/>
        <w:rPr>
          <w:rFonts w:ascii="Times New Roman" w:hAnsi="Times New Roman" w:cs="Times New Roman"/>
        </w:rPr>
      </w:pPr>
      <w:r>
        <w:rPr>
          <w:rFonts w:ascii="Times New Roman" w:eastAsia="仿宋_GB2312" w:hAnsi="Times New Roman" w:cs="Times New Roman"/>
          <w:kern w:val="0"/>
          <w:sz w:val="32"/>
          <w:szCs w:val="32"/>
        </w:rPr>
        <w:t>事业单位应在收到复检要求</w:t>
      </w:r>
      <w:r>
        <w:rPr>
          <w:rFonts w:ascii="Times New Roman" w:eastAsia="仿宋_GB2312" w:hAnsi="Times New Roman" w:cs="Times New Roman"/>
          <w:kern w:val="0"/>
          <w:sz w:val="32"/>
          <w:szCs w:val="32"/>
        </w:rPr>
        <w:t>10</w:t>
      </w:r>
      <w:r>
        <w:rPr>
          <w:rFonts w:ascii="Times New Roman" w:eastAsia="仿宋_GB2312" w:hAnsi="Times New Roman" w:cs="Times New Roman"/>
          <w:kern w:val="0"/>
          <w:sz w:val="32"/>
          <w:szCs w:val="32"/>
        </w:rPr>
        <w:t>个工作日内组织复检。复检原则上应更换到不低于原体检医院等级的其他符合</w:t>
      </w:r>
      <w:r>
        <w:rPr>
          <w:rFonts w:ascii="Times New Roman" w:eastAsia="仿宋_GB2312" w:hAnsi="Times New Roman" w:cs="Times New Roman"/>
          <w:kern w:val="0"/>
          <w:sz w:val="32"/>
          <w:szCs w:val="32"/>
        </w:rPr>
        <w:t>资质的医院进行。复检医院由事业单位指定。复检只能进行</w:t>
      </w:r>
      <w:r>
        <w:rPr>
          <w:rFonts w:ascii="Times New Roman" w:eastAsia="仿宋_GB2312" w:hAnsi="Times New Roman" w:cs="Times New Roman"/>
          <w:kern w:val="0"/>
          <w:sz w:val="32"/>
          <w:szCs w:val="32"/>
        </w:rPr>
        <w:t>1</w:t>
      </w:r>
      <w:r>
        <w:rPr>
          <w:rFonts w:ascii="Times New Roman" w:eastAsia="仿宋_GB2312" w:hAnsi="Times New Roman" w:cs="Times New Roman"/>
          <w:kern w:val="0"/>
          <w:sz w:val="32"/>
          <w:szCs w:val="32"/>
        </w:rPr>
        <w:t>次，体检结果</w:t>
      </w:r>
      <w:r>
        <w:rPr>
          <w:rFonts w:ascii="Times New Roman" w:eastAsia="仿宋_GB2312" w:hAnsi="Times New Roman" w:cs="Times New Roman"/>
          <w:kern w:val="0"/>
          <w:sz w:val="32"/>
          <w:szCs w:val="32"/>
        </w:rPr>
        <w:lastRenderedPageBreak/>
        <w:t>以复检结论为准。</w:t>
      </w:r>
    </w:p>
    <w:p w:rsidR="00160AE6" w:rsidRDefault="00E33133">
      <w:pPr>
        <w:adjustRightInd w:val="0"/>
        <w:spacing w:line="580" w:lineRule="exact"/>
        <w:ind w:firstLineChars="200" w:firstLine="640"/>
        <w:rPr>
          <w:rFonts w:ascii="Times New Roman" w:eastAsia="黑体" w:hAnsi="Times New Roman" w:cs="Times New Roman"/>
          <w:kern w:val="0"/>
          <w:sz w:val="32"/>
          <w:szCs w:val="32"/>
        </w:rPr>
      </w:pPr>
      <w:r>
        <w:rPr>
          <w:rFonts w:ascii="Times New Roman" w:eastAsia="黑体" w:hAnsi="Times New Roman" w:cs="Times New Roman" w:hint="eastAsia"/>
          <w:kern w:val="0"/>
          <w:sz w:val="32"/>
          <w:szCs w:val="32"/>
        </w:rPr>
        <w:t>九</w:t>
      </w:r>
      <w:r>
        <w:rPr>
          <w:rFonts w:ascii="Times New Roman" w:eastAsia="黑体" w:hAnsi="Times New Roman" w:cs="Times New Roman"/>
          <w:kern w:val="0"/>
          <w:sz w:val="32"/>
          <w:szCs w:val="32"/>
        </w:rPr>
        <w:t>、关于资格审核</w:t>
      </w:r>
    </w:p>
    <w:p w:rsidR="00160AE6" w:rsidRDefault="00E33133">
      <w:pPr>
        <w:pStyle w:val="a5"/>
        <w:spacing w:line="580" w:lineRule="exact"/>
        <w:ind w:leftChars="304" w:left="638" w:firstLine="0"/>
        <w:rPr>
          <w:rFonts w:ascii="Times New Roman" w:eastAsia="楷体" w:hAnsi="Times New Roman" w:cs="Times New Roman"/>
          <w:b/>
          <w:bCs/>
          <w:kern w:val="0"/>
          <w:sz w:val="32"/>
          <w:szCs w:val="32"/>
        </w:rPr>
      </w:pPr>
      <w:r>
        <w:rPr>
          <w:rFonts w:ascii="Times New Roman" w:eastAsia="楷体" w:hAnsi="Times New Roman" w:cs="Times New Roman" w:hint="eastAsia"/>
          <w:b/>
          <w:bCs/>
          <w:kern w:val="0"/>
          <w:sz w:val="32"/>
          <w:szCs w:val="32"/>
        </w:rPr>
        <w:t>22.</w:t>
      </w:r>
      <w:r>
        <w:rPr>
          <w:rFonts w:ascii="Times New Roman" w:eastAsia="楷体" w:hAnsi="Times New Roman" w:cs="Times New Roman"/>
          <w:b/>
          <w:bCs/>
          <w:kern w:val="0"/>
          <w:sz w:val="32"/>
          <w:szCs w:val="32"/>
        </w:rPr>
        <w:t>资格审核的时间节点包括哪些？</w:t>
      </w:r>
    </w:p>
    <w:p w:rsidR="00160AE6" w:rsidRDefault="00E33133">
      <w:pPr>
        <w:pStyle w:val="a5"/>
        <w:spacing w:line="580" w:lineRule="exact"/>
        <w:rPr>
          <w:rFonts w:ascii="Times New Roman" w:eastAsia="楷体_GB2312" w:hAnsi="Times New Roman" w:cs="Times New Roman"/>
          <w:b/>
          <w:bCs/>
          <w:kern w:val="0"/>
          <w:sz w:val="32"/>
          <w:szCs w:val="32"/>
        </w:rPr>
      </w:pPr>
      <w:r>
        <w:rPr>
          <w:rFonts w:ascii="Times New Roman" w:eastAsia="仿宋_GB2312" w:hAnsi="Times New Roman" w:cs="Times New Roman"/>
          <w:kern w:val="0"/>
          <w:sz w:val="32"/>
          <w:szCs w:val="32"/>
        </w:rPr>
        <w:t>资格审核贯穿本次招聘全过程。事业单位人事综合管理部门、主管部门或事业单位在资格审核、体检、考察、公示以及办理聘用手续等过程中，发现应聘人员存在不符合招聘公告及岗位资格条件的，或存在填写虚假信息、提供虚假材料等情形的，将按规定取消考试或聘用资格。</w:t>
      </w:r>
    </w:p>
    <w:p w:rsidR="00160AE6" w:rsidRDefault="00E33133">
      <w:pPr>
        <w:adjustRightInd w:val="0"/>
        <w:spacing w:line="58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hint="eastAsia"/>
          <w:bCs/>
          <w:kern w:val="0"/>
          <w:sz w:val="32"/>
          <w:szCs w:val="32"/>
        </w:rPr>
        <w:t>十</w:t>
      </w:r>
      <w:r>
        <w:rPr>
          <w:rFonts w:ascii="Times New Roman" w:eastAsia="黑体" w:hAnsi="Times New Roman" w:cs="Times New Roman"/>
          <w:bCs/>
          <w:kern w:val="0"/>
          <w:sz w:val="32"/>
          <w:szCs w:val="32"/>
        </w:rPr>
        <w:t>、关于考察</w:t>
      </w:r>
    </w:p>
    <w:p w:rsidR="00160AE6" w:rsidRDefault="00E33133" w:rsidP="00171068">
      <w:pPr>
        <w:adjustRightInd w:val="0"/>
        <w:spacing w:line="580" w:lineRule="exact"/>
        <w:ind w:firstLineChars="200" w:firstLine="641"/>
        <w:rPr>
          <w:rFonts w:ascii="Times New Roman" w:eastAsia="楷体_GB2312" w:hAnsi="Times New Roman" w:cs="Times New Roman"/>
          <w:b/>
          <w:kern w:val="0"/>
          <w:sz w:val="32"/>
          <w:szCs w:val="32"/>
        </w:rPr>
      </w:pPr>
      <w:r>
        <w:rPr>
          <w:rFonts w:ascii="Times New Roman" w:eastAsia="楷体_GB2312" w:hAnsi="Times New Roman" w:cs="Times New Roman" w:hint="eastAsia"/>
          <w:b/>
          <w:kern w:val="0"/>
          <w:sz w:val="32"/>
          <w:szCs w:val="32"/>
        </w:rPr>
        <w:t>23.</w:t>
      </w:r>
      <w:r>
        <w:rPr>
          <w:rFonts w:ascii="Times New Roman" w:eastAsia="楷体_GB2312" w:hAnsi="Times New Roman" w:cs="Times New Roman"/>
          <w:b/>
          <w:kern w:val="0"/>
          <w:sz w:val="32"/>
          <w:szCs w:val="32"/>
        </w:rPr>
        <w:t>考察时需要对</w:t>
      </w:r>
      <w:r>
        <w:rPr>
          <w:rFonts w:ascii="Times New Roman" w:eastAsia="楷体_GB2312" w:hAnsi="Times New Roman" w:cs="Times New Roman"/>
          <w:b/>
          <w:kern w:val="0"/>
          <w:sz w:val="32"/>
          <w:szCs w:val="32"/>
        </w:rPr>
        <w:t>考察人选</w:t>
      </w:r>
      <w:r>
        <w:rPr>
          <w:rFonts w:ascii="Times New Roman" w:eastAsia="楷体_GB2312" w:hAnsi="Times New Roman" w:cs="Times New Roman"/>
          <w:b/>
          <w:kern w:val="0"/>
          <w:sz w:val="32"/>
          <w:szCs w:val="32"/>
        </w:rPr>
        <w:t>进行资格复审吗？</w:t>
      </w:r>
    </w:p>
    <w:p w:rsidR="00160AE6" w:rsidRDefault="00E33133">
      <w:pPr>
        <w:adjustRightInd w:val="0"/>
        <w:spacing w:line="580" w:lineRule="exact"/>
        <w:ind w:firstLineChars="200" w:firstLine="640"/>
        <w:rPr>
          <w:rFonts w:ascii="Times New Roman" w:hAnsi="Times New Roman" w:cs="Times New Roman"/>
        </w:rPr>
      </w:pPr>
      <w:r>
        <w:rPr>
          <w:rFonts w:ascii="Times New Roman" w:eastAsia="仿宋_GB2312" w:hAnsi="Times New Roman" w:cs="Times New Roman"/>
          <w:kern w:val="0"/>
          <w:sz w:val="32"/>
          <w:szCs w:val="32"/>
        </w:rPr>
        <w:t>考察是对考察人选资格条件认定核实的关键环节，需要对考察人选进行资格复审。考察阶段资格复审，主要是核实考察人选是否符合规定的报考资格条件，提供的报考信息和相关材料是否与真实经历背景相一致，是否构成回避的情形等方面的情况。</w:t>
      </w:r>
    </w:p>
    <w:p w:rsidR="00160AE6" w:rsidRDefault="00E33133" w:rsidP="00171068">
      <w:pPr>
        <w:adjustRightInd w:val="0"/>
        <w:spacing w:line="580" w:lineRule="exact"/>
        <w:ind w:firstLineChars="200" w:firstLine="641"/>
        <w:rPr>
          <w:rFonts w:ascii="Times New Roman" w:eastAsia="楷体_GB2312" w:hAnsi="Times New Roman" w:cs="Times New Roman"/>
          <w:b/>
          <w:kern w:val="0"/>
          <w:sz w:val="32"/>
          <w:szCs w:val="32"/>
        </w:rPr>
      </w:pPr>
      <w:r>
        <w:rPr>
          <w:rFonts w:ascii="Times New Roman" w:eastAsia="楷体_GB2312" w:hAnsi="Times New Roman" w:cs="Times New Roman" w:hint="eastAsia"/>
          <w:b/>
          <w:kern w:val="0"/>
          <w:sz w:val="32"/>
          <w:szCs w:val="32"/>
        </w:rPr>
        <w:t>24</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如何理解</w:t>
      </w:r>
      <w:r>
        <w:rPr>
          <w:rFonts w:ascii="Times New Roman" w:eastAsia="楷体_GB2312" w:hAnsi="Times New Roman" w:cs="Times New Roman"/>
          <w:b/>
          <w:kern w:val="0"/>
          <w:sz w:val="32"/>
          <w:szCs w:val="32"/>
        </w:rPr>
        <w:t>“</w:t>
      </w:r>
      <w:r>
        <w:rPr>
          <w:rFonts w:ascii="Times New Roman" w:eastAsia="楷体_GB2312" w:hAnsi="Times New Roman" w:cs="Times New Roman"/>
          <w:b/>
          <w:kern w:val="0"/>
          <w:sz w:val="32"/>
          <w:szCs w:val="32"/>
        </w:rPr>
        <w:t>聘用后即构成回避关系</w:t>
      </w:r>
      <w:r>
        <w:rPr>
          <w:rFonts w:ascii="Times New Roman" w:eastAsia="楷体_GB2312" w:hAnsi="Times New Roman" w:cs="Times New Roman"/>
          <w:b/>
          <w:kern w:val="0"/>
          <w:sz w:val="32"/>
          <w:szCs w:val="32"/>
        </w:rPr>
        <w:t>”?</w:t>
      </w:r>
    </w:p>
    <w:p w:rsidR="00160AE6" w:rsidRDefault="00E33133">
      <w:pPr>
        <w:adjustRightIn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按照《事业单位人事管理回避规定》第六条、第七条、第十条等相关规定执行。其他法律法规规定的有应予回避的情形，从其规定。</w:t>
      </w:r>
    </w:p>
    <w:p w:rsidR="00160AE6" w:rsidRDefault="00E33133">
      <w:pPr>
        <w:pStyle w:val="a5"/>
        <w:spacing w:line="560" w:lineRule="exact"/>
        <w:ind w:firstLine="641"/>
        <w:rPr>
          <w:rFonts w:ascii="Times New Roman" w:eastAsia="黑体" w:hAnsi="Times New Roman" w:cs="Times New Roman"/>
          <w:kern w:val="0"/>
          <w:sz w:val="32"/>
          <w:szCs w:val="32"/>
        </w:rPr>
      </w:pPr>
      <w:r>
        <w:rPr>
          <w:rFonts w:ascii="Times New Roman" w:eastAsia="黑体" w:hAnsi="Times New Roman" w:cs="Times New Roman"/>
          <w:kern w:val="0"/>
          <w:sz w:val="32"/>
          <w:szCs w:val="32"/>
        </w:rPr>
        <w:t>本指南仅适用于本次</w:t>
      </w:r>
      <w:r>
        <w:rPr>
          <w:rFonts w:ascii="Times New Roman" w:eastAsia="黑体" w:hAnsi="Times New Roman" w:cs="Times New Roman"/>
          <w:kern w:val="0"/>
          <w:sz w:val="32"/>
          <w:szCs w:val="32"/>
        </w:rPr>
        <w:t>江门职业技术学院</w:t>
      </w:r>
      <w:r>
        <w:rPr>
          <w:rFonts w:ascii="Times New Roman" w:eastAsia="黑体" w:hAnsi="Times New Roman" w:cs="Times New Roman"/>
          <w:kern w:val="0"/>
          <w:sz w:val="32"/>
          <w:szCs w:val="32"/>
        </w:rPr>
        <w:t>202</w:t>
      </w:r>
      <w:r>
        <w:rPr>
          <w:rFonts w:ascii="Times New Roman" w:eastAsia="黑体" w:hAnsi="Times New Roman" w:cs="Times New Roman" w:hint="eastAsia"/>
          <w:kern w:val="0"/>
          <w:sz w:val="32"/>
          <w:szCs w:val="32"/>
        </w:rPr>
        <w:t>6</w:t>
      </w:r>
      <w:r>
        <w:rPr>
          <w:rFonts w:ascii="Times New Roman" w:eastAsia="黑体" w:hAnsi="Times New Roman" w:cs="Times New Roman"/>
          <w:kern w:val="0"/>
          <w:sz w:val="32"/>
          <w:szCs w:val="32"/>
        </w:rPr>
        <w:t>年公开招聘</w:t>
      </w:r>
      <w:r>
        <w:rPr>
          <w:rFonts w:ascii="Times New Roman" w:eastAsia="黑体" w:hAnsi="Times New Roman" w:cs="Times New Roman" w:hint="eastAsia"/>
          <w:kern w:val="0"/>
          <w:sz w:val="32"/>
          <w:szCs w:val="32"/>
        </w:rPr>
        <w:t>辅导员</w:t>
      </w:r>
      <w:r>
        <w:rPr>
          <w:rFonts w:ascii="Times New Roman" w:eastAsia="黑体" w:hAnsi="Times New Roman" w:cs="Times New Roman"/>
          <w:kern w:val="0"/>
          <w:sz w:val="32"/>
          <w:szCs w:val="32"/>
        </w:rPr>
        <w:t>。</w:t>
      </w:r>
    </w:p>
    <w:p w:rsidR="00160AE6" w:rsidRDefault="00160AE6">
      <w:pPr>
        <w:pStyle w:val="a0"/>
      </w:pPr>
    </w:p>
    <w:sectPr w:rsidR="00160AE6">
      <w:footerReference w:type="default" r:id="rId9"/>
      <w:pgSz w:w="11906" w:h="16838"/>
      <w:pgMar w:top="2098" w:right="1474" w:bottom="1984" w:left="158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133" w:rsidRDefault="00E33133">
      <w:r>
        <w:separator/>
      </w:r>
    </w:p>
  </w:endnote>
  <w:endnote w:type="continuationSeparator" w:id="0">
    <w:p w:rsidR="00E33133" w:rsidRDefault="00E33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1" w:subsetted="1" w:fontKey="{88DA6893-93CF-4C18-9A50-7336C9A7B9F9}"/>
  </w:font>
  <w:font w:name="Arial Unicode MS">
    <w:panose1 w:val="020B0604020202020204"/>
    <w:charset w:val="86"/>
    <w:family w:val="swiss"/>
    <w:pitch w:val="variable"/>
    <w:sig w:usb0="F7FFAFFF" w:usb1="E9DFFFFF" w:usb2="0000003F" w:usb3="00000000" w:csb0="003F01FF" w:csb1="00000000"/>
    <w:embedRegular r:id="rId2" w:subsetted="1" w:fontKey="{CEB4F026-E1B8-43AD-9D2F-F2A2644CD1B2}"/>
  </w:font>
  <w:font w:name="创艺简标宋">
    <w:altName w:val="黑体"/>
    <w:charset w:val="00"/>
    <w:family w:val="auto"/>
    <w:pitch w:val="default"/>
  </w:font>
  <w:font w:name="楷体_GB2312">
    <w:charset w:val="86"/>
    <w:family w:val="auto"/>
    <w:pitch w:val="default"/>
    <w:sig w:usb0="00000001" w:usb1="080E0000" w:usb2="00000000" w:usb3="00000000" w:csb0="00040000" w:csb1="00000000"/>
    <w:embedBold r:id="rId3" w:subsetted="1" w:fontKey="{2602039F-444D-4112-A036-E24263A06C92}"/>
  </w:font>
  <w:font w:name="仿宋_GB2312">
    <w:panose1 w:val="02010609030101010101"/>
    <w:charset w:val="86"/>
    <w:family w:val="modern"/>
    <w:pitch w:val="fixed"/>
    <w:sig w:usb0="00000001" w:usb1="080E0000" w:usb2="00000010" w:usb3="00000000" w:csb0="00040000" w:csb1="00000000"/>
    <w:embedRegular r:id="rId4" w:subsetted="1" w:fontKey="{23310623-0925-4E0D-9EEF-1532EE5FAF60}"/>
  </w:font>
  <w:font w:name="楷体">
    <w:panose1 w:val="02010609060101010101"/>
    <w:charset w:val="86"/>
    <w:family w:val="modern"/>
    <w:pitch w:val="fixed"/>
    <w:sig w:usb0="800002BF" w:usb1="38CF7CFA" w:usb2="00000016" w:usb3="00000000" w:csb0="00040001" w:csb1="00000000"/>
    <w:embedBold r:id="rId5" w:subsetted="1" w:fontKey="{307155CB-1B67-48B1-A3B1-B2FAB5707042}"/>
  </w:font>
  <w:font w:name="Calibri Light">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AE6" w:rsidRDefault="00E33133">
    <w:pPr>
      <w:pStyle w:val="a0"/>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60AE6" w:rsidRDefault="00E33133">
                          <w:pPr>
                            <w:pStyle w:val="a0"/>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171068">
                            <w:rPr>
                              <w:rFonts w:ascii="Times New Roman" w:hAnsi="Times New Roman" w:cs="Times New Roman"/>
                              <w:noProof/>
                              <w:sz w:val="28"/>
                              <w:szCs w:val="28"/>
                            </w:rPr>
                            <w:t>3</w:t>
                          </w:r>
                          <w:r>
                            <w:rPr>
                              <w:rFonts w:ascii="Times New Roman" w:hAnsi="Times New Roman" w:cs="Times New Roman"/>
                              <w:sz w:val="28"/>
                              <w:szCs w:val="28"/>
                            </w:rPr>
                            <w:fldChar w:fldCharType="end"/>
                          </w:r>
                          <w:r>
                            <w:rPr>
                              <w:rFonts w:ascii="Times New Roman" w:hAnsi="Times New Roman" w:cs="Times New Roman"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160AE6" w:rsidRDefault="00E33133">
                    <w:pPr>
                      <w:pStyle w:val="a0"/>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171068">
                      <w:rPr>
                        <w:rFonts w:ascii="Times New Roman" w:hAnsi="Times New Roman" w:cs="Times New Roman"/>
                        <w:noProof/>
                        <w:sz w:val="28"/>
                        <w:szCs w:val="28"/>
                      </w:rPr>
                      <w:t>3</w:t>
                    </w:r>
                    <w:r>
                      <w:rPr>
                        <w:rFonts w:ascii="Times New Roman" w:hAnsi="Times New Roman" w:cs="Times New Roman"/>
                        <w:sz w:val="28"/>
                        <w:szCs w:val="28"/>
                      </w:rPr>
                      <w:fldChar w:fldCharType="end"/>
                    </w:r>
                    <w:r>
                      <w:rPr>
                        <w:rFonts w:ascii="Times New Roman" w:hAnsi="Times New Roman" w:cs="Times New Roman"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133" w:rsidRDefault="00E33133">
      <w:r>
        <w:separator/>
      </w:r>
    </w:p>
  </w:footnote>
  <w:footnote w:type="continuationSeparator" w:id="0">
    <w:p w:rsidR="00E33133" w:rsidRDefault="00E331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15AF4B"/>
    <w:multiLevelType w:val="singleLevel"/>
    <w:tmpl w:val="8015AF4B"/>
    <w:lvl w:ilvl="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沃明">
    <w15:presenceInfo w15:providerId="None" w15:userId="李沃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mYzNkZTRhYTQ3Yjc5ZGE3Yzg0ZjUyZjA3ZDBiZjEifQ=="/>
  </w:docVars>
  <w:rsids>
    <w:rsidRoot w:val="1B043659"/>
    <w:rsid w:val="D6AF34E8"/>
    <w:rsid w:val="DFEB6A9F"/>
    <w:rsid w:val="E72FF1DF"/>
    <w:rsid w:val="E7FF3E83"/>
    <w:rsid w:val="ECEE74AE"/>
    <w:rsid w:val="EEB3536C"/>
    <w:rsid w:val="FBCFFBE3"/>
    <w:rsid w:val="FDBEEAEB"/>
    <w:rsid w:val="FF1F8A49"/>
    <w:rsid w:val="FF5B731C"/>
    <w:rsid w:val="FFF57B93"/>
    <w:rsid w:val="0011760F"/>
    <w:rsid w:val="00160AE6"/>
    <w:rsid w:val="00171068"/>
    <w:rsid w:val="00E33133"/>
    <w:rsid w:val="039700D6"/>
    <w:rsid w:val="059D6095"/>
    <w:rsid w:val="064A5629"/>
    <w:rsid w:val="06D21063"/>
    <w:rsid w:val="070B6B66"/>
    <w:rsid w:val="091662D0"/>
    <w:rsid w:val="0AB80DB3"/>
    <w:rsid w:val="0F545D35"/>
    <w:rsid w:val="10B92932"/>
    <w:rsid w:val="11902A8A"/>
    <w:rsid w:val="12B76561"/>
    <w:rsid w:val="132D40B4"/>
    <w:rsid w:val="139E67AB"/>
    <w:rsid w:val="14EC5228"/>
    <w:rsid w:val="171942F2"/>
    <w:rsid w:val="17302821"/>
    <w:rsid w:val="1A2F6AE9"/>
    <w:rsid w:val="1B043659"/>
    <w:rsid w:val="1CC154CD"/>
    <w:rsid w:val="1D097731"/>
    <w:rsid w:val="1E93142F"/>
    <w:rsid w:val="1FD4DB60"/>
    <w:rsid w:val="201A79C2"/>
    <w:rsid w:val="2041239B"/>
    <w:rsid w:val="20CC5161"/>
    <w:rsid w:val="21C538C1"/>
    <w:rsid w:val="2293511F"/>
    <w:rsid w:val="282821DB"/>
    <w:rsid w:val="2B1C23A0"/>
    <w:rsid w:val="2F4D845B"/>
    <w:rsid w:val="2F895C2C"/>
    <w:rsid w:val="30F05694"/>
    <w:rsid w:val="32A45F3D"/>
    <w:rsid w:val="359A1A73"/>
    <w:rsid w:val="36475491"/>
    <w:rsid w:val="36AE0B9B"/>
    <w:rsid w:val="36D57264"/>
    <w:rsid w:val="37AD552F"/>
    <w:rsid w:val="398C14D9"/>
    <w:rsid w:val="3BD28562"/>
    <w:rsid w:val="3CCC799D"/>
    <w:rsid w:val="3CF121A0"/>
    <w:rsid w:val="432929E6"/>
    <w:rsid w:val="43BC0C6F"/>
    <w:rsid w:val="46515AC8"/>
    <w:rsid w:val="48BD3312"/>
    <w:rsid w:val="48CC4268"/>
    <w:rsid w:val="491D2AA5"/>
    <w:rsid w:val="4BCF9E93"/>
    <w:rsid w:val="4BFF6D28"/>
    <w:rsid w:val="4DD260B5"/>
    <w:rsid w:val="4E842690"/>
    <w:rsid w:val="4F2F65F9"/>
    <w:rsid w:val="4FA7451F"/>
    <w:rsid w:val="508D7BB9"/>
    <w:rsid w:val="51277D9F"/>
    <w:rsid w:val="52681379"/>
    <w:rsid w:val="53126132"/>
    <w:rsid w:val="54FC530D"/>
    <w:rsid w:val="57B57858"/>
    <w:rsid w:val="58B75227"/>
    <w:rsid w:val="59C61C25"/>
    <w:rsid w:val="5B61411C"/>
    <w:rsid w:val="5FFF1BA0"/>
    <w:rsid w:val="605B55DE"/>
    <w:rsid w:val="60632CA1"/>
    <w:rsid w:val="60927329"/>
    <w:rsid w:val="62CC5007"/>
    <w:rsid w:val="63F279DE"/>
    <w:rsid w:val="64265F03"/>
    <w:rsid w:val="66FE5FB1"/>
    <w:rsid w:val="67346B89"/>
    <w:rsid w:val="67FC21AB"/>
    <w:rsid w:val="6BED213F"/>
    <w:rsid w:val="6CF14E4E"/>
    <w:rsid w:val="6EB531BB"/>
    <w:rsid w:val="6EDD3AFA"/>
    <w:rsid w:val="6FD42237"/>
    <w:rsid w:val="71E869BB"/>
    <w:rsid w:val="7258372B"/>
    <w:rsid w:val="778878D2"/>
    <w:rsid w:val="780627F5"/>
    <w:rsid w:val="786135E9"/>
    <w:rsid w:val="7A200C72"/>
    <w:rsid w:val="7BF36445"/>
    <w:rsid w:val="7BFBFFCD"/>
    <w:rsid w:val="7EF6497F"/>
    <w:rsid w:val="7F37B3B7"/>
    <w:rsid w:val="7FF16F6D"/>
    <w:rsid w:val="8BFF5384"/>
    <w:rsid w:val="9E908756"/>
    <w:rsid w:val="9ED732BE"/>
    <w:rsid w:val="9FAD1A57"/>
    <w:rsid w:val="9FF7EECA"/>
    <w:rsid w:val="BE974892"/>
    <w:rsid w:val="BFF58B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next w:val="toc31"/>
    <w:qFormat/>
    <w:pPr>
      <w:tabs>
        <w:tab w:val="center" w:pos="4153"/>
        <w:tab w:val="right" w:pos="8306"/>
      </w:tabs>
      <w:snapToGrid w:val="0"/>
      <w:jc w:val="left"/>
    </w:pPr>
    <w:rPr>
      <w:sz w:val="18"/>
    </w:rPr>
  </w:style>
  <w:style w:type="paragraph" w:customStyle="1" w:styleId="toc31">
    <w:name w:val="toc 31"/>
    <w:next w:val="a"/>
    <w:uiPriority w:val="99"/>
    <w:qFormat/>
    <w:pPr>
      <w:wordWrap w:val="0"/>
      <w:ind w:left="850"/>
      <w:jc w:val="both"/>
    </w:pPr>
    <w:rPr>
      <w:sz w:val="21"/>
      <w:szCs w:val="21"/>
    </w:rPr>
  </w:style>
  <w:style w:type="paragraph" w:styleId="a4">
    <w:name w:val="annotation text"/>
    <w:basedOn w:val="a"/>
    <w:qFormat/>
    <w:pPr>
      <w:jc w:val="left"/>
    </w:pPr>
  </w:style>
  <w:style w:type="paragraph" w:styleId="a5">
    <w:name w:val="Body Text Indent"/>
    <w:basedOn w:val="a"/>
    <w:uiPriority w:val="99"/>
    <w:unhideWhenUsed/>
    <w:qFormat/>
    <w:pPr>
      <w:ind w:firstLine="627"/>
    </w:pPr>
    <w:rPr>
      <w:szCs w:val="20"/>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pPr>
      <w:widowControl/>
      <w:jc w:val="left"/>
    </w:pPr>
    <w:rPr>
      <w:rFonts w:ascii="宋体" w:hAnsi="宋体" w:cs="宋体"/>
      <w:kern w:val="0"/>
      <w:sz w:val="18"/>
      <w:szCs w:val="18"/>
    </w:rPr>
  </w:style>
  <w:style w:type="paragraph" w:styleId="a8">
    <w:name w:val="Balloon Text"/>
    <w:basedOn w:val="a"/>
    <w:link w:val="Char"/>
    <w:rsid w:val="00171068"/>
    <w:rPr>
      <w:sz w:val="18"/>
      <w:szCs w:val="18"/>
    </w:rPr>
  </w:style>
  <w:style w:type="character" w:customStyle="1" w:styleId="Char">
    <w:name w:val="批注框文本 Char"/>
    <w:basedOn w:val="a1"/>
    <w:link w:val="a8"/>
    <w:rsid w:val="00171068"/>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next w:val="toc31"/>
    <w:qFormat/>
    <w:pPr>
      <w:tabs>
        <w:tab w:val="center" w:pos="4153"/>
        <w:tab w:val="right" w:pos="8306"/>
      </w:tabs>
      <w:snapToGrid w:val="0"/>
      <w:jc w:val="left"/>
    </w:pPr>
    <w:rPr>
      <w:sz w:val="18"/>
    </w:rPr>
  </w:style>
  <w:style w:type="paragraph" w:customStyle="1" w:styleId="toc31">
    <w:name w:val="toc 31"/>
    <w:next w:val="a"/>
    <w:uiPriority w:val="99"/>
    <w:qFormat/>
    <w:pPr>
      <w:wordWrap w:val="0"/>
      <w:ind w:left="850"/>
      <w:jc w:val="both"/>
    </w:pPr>
    <w:rPr>
      <w:sz w:val="21"/>
      <w:szCs w:val="21"/>
    </w:rPr>
  </w:style>
  <w:style w:type="paragraph" w:styleId="a4">
    <w:name w:val="annotation text"/>
    <w:basedOn w:val="a"/>
    <w:qFormat/>
    <w:pPr>
      <w:jc w:val="left"/>
    </w:pPr>
  </w:style>
  <w:style w:type="paragraph" w:styleId="a5">
    <w:name w:val="Body Text Indent"/>
    <w:basedOn w:val="a"/>
    <w:uiPriority w:val="99"/>
    <w:unhideWhenUsed/>
    <w:qFormat/>
    <w:pPr>
      <w:ind w:firstLine="627"/>
    </w:pPr>
    <w:rPr>
      <w:szCs w:val="20"/>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pPr>
      <w:widowControl/>
      <w:jc w:val="left"/>
    </w:pPr>
    <w:rPr>
      <w:rFonts w:ascii="宋体" w:hAnsi="宋体" w:cs="宋体"/>
      <w:kern w:val="0"/>
      <w:sz w:val="18"/>
      <w:szCs w:val="18"/>
    </w:rPr>
  </w:style>
  <w:style w:type="paragraph" w:styleId="a8">
    <w:name w:val="Balloon Text"/>
    <w:basedOn w:val="a"/>
    <w:link w:val="Char"/>
    <w:rsid w:val="00171068"/>
    <w:rPr>
      <w:sz w:val="18"/>
      <w:szCs w:val="18"/>
    </w:rPr>
  </w:style>
  <w:style w:type="character" w:customStyle="1" w:styleId="Char">
    <w:name w:val="批注框文本 Char"/>
    <w:basedOn w:val="a1"/>
    <w:link w:val="a8"/>
    <w:rsid w:val="0017106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C0C0C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541</Words>
  <Characters>3090</Characters>
  <Application>Microsoft Office Word</Application>
  <DocSecurity>0</DocSecurity>
  <Lines>25</Lines>
  <Paragraphs>7</Paragraphs>
  <ScaleCrop>false</ScaleCrop>
  <Company>省人力资源和社会保障厅</Company>
  <LinksUpToDate>false</LinksUpToDate>
  <CharactersWithSpaces>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何松爱</dc:creator>
  <cp:lastModifiedBy>梁启铸</cp:lastModifiedBy>
  <cp:revision>2</cp:revision>
  <cp:lastPrinted>2023-03-04T16:11:00Z</cp:lastPrinted>
  <dcterms:created xsi:type="dcterms:W3CDTF">2023-03-03T17:41:00Z</dcterms:created>
  <dcterms:modified xsi:type="dcterms:W3CDTF">2026-11-03T08:51:00Z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D2AE272FA6E341AE958306E58E267D03_13</vt:lpwstr>
  </property>
  <property fmtid="{D5CDD505-2E9C-101B-9397-08002B2CF9AE}" pid="4" name="KSOTemplateDocerSaveRecord">
    <vt:lpwstr>eyJoZGlkIjoiMDNiZDAzODJiODY5ODU3N2IyZGE5NGU0ZjQyYmQwYjMiLCJ1c2VySWQiOiI1ODYxOTE5NTEifQ==</vt:lpwstr>
  </property>
</Properties>
</file>